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985"/>
      </w:tblGrid>
      <w:tr w:rsidR="00EB25A7" w14:paraId="50C268EC" w14:textId="77777777" w:rsidTr="00EB4DD9">
        <w:tc>
          <w:tcPr>
            <w:tcW w:w="4621" w:type="dxa"/>
          </w:tcPr>
          <w:p w14:paraId="672A6659" w14:textId="77777777" w:rsidR="00EB25A7" w:rsidRDefault="00EB25A7" w:rsidP="00EB25A7">
            <w:r>
              <w:rPr>
                <w:noProof/>
                <w:lang w:eastAsia="en-GB"/>
              </w:rPr>
              <w:drawing>
                <wp:inline distT="0" distB="0" distL="0" distR="0" wp14:anchorId="605BFE5F" wp14:editId="443A5C33">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985" w:type="dxa"/>
          </w:tcPr>
          <w:p w14:paraId="4E1233F2"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Community Base</w:t>
            </w:r>
          </w:p>
          <w:p w14:paraId="24861FFF"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113 Queens Road</w:t>
            </w:r>
          </w:p>
          <w:p w14:paraId="3D1B29CE"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Brighton</w:t>
            </w:r>
          </w:p>
          <w:p w14:paraId="6768D943" w14:textId="77777777" w:rsidR="00EB25A7" w:rsidRPr="00E4457F" w:rsidRDefault="00EB25A7" w:rsidP="00EB25A7">
            <w:pPr>
              <w:pStyle w:val="NoSpacing"/>
              <w:ind w:left="1440"/>
              <w:jc w:val="right"/>
              <w:rPr>
                <w:rFonts w:ascii="Century Gothic" w:hAnsi="Century Gothic"/>
                <w:b/>
                <w:sz w:val="20"/>
                <w:szCs w:val="20"/>
              </w:rPr>
            </w:pPr>
            <w:r w:rsidRPr="00E4457F">
              <w:rPr>
                <w:rFonts w:ascii="Century Gothic" w:hAnsi="Century Gothic"/>
                <w:b/>
                <w:sz w:val="20"/>
                <w:szCs w:val="20"/>
              </w:rPr>
              <w:t>BN1 3XG</w:t>
            </w:r>
          </w:p>
          <w:p w14:paraId="0A37501D" w14:textId="77777777" w:rsidR="00EB25A7" w:rsidRPr="00E4457F" w:rsidRDefault="00EB25A7" w:rsidP="00EB25A7">
            <w:pPr>
              <w:pStyle w:val="NoSpacing"/>
              <w:ind w:left="1440"/>
              <w:jc w:val="right"/>
              <w:rPr>
                <w:rFonts w:ascii="Century Gothic" w:hAnsi="Century Gothic"/>
                <w:sz w:val="20"/>
                <w:szCs w:val="20"/>
              </w:rPr>
            </w:pPr>
          </w:p>
          <w:p w14:paraId="47805A44" w14:textId="77777777" w:rsidR="00EB25A7" w:rsidRPr="00E4457F" w:rsidRDefault="00EB25A7" w:rsidP="00EB25A7">
            <w:pPr>
              <w:pStyle w:val="NoSpacing"/>
              <w:ind w:left="1440"/>
              <w:jc w:val="right"/>
              <w:rPr>
                <w:rFonts w:ascii="Century Gothic" w:hAnsi="Century Gothic"/>
                <w:sz w:val="20"/>
                <w:szCs w:val="20"/>
              </w:rPr>
            </w:pPr>
            <w:r>
              <w:rPr>
                <w:rFonts w:ascii="Century Gothic" w:hAnsi="Century Gothic"/>
                <w:sz w:val="20"/>
                <w:szCs w:val="20"/>
              </w:rPr>
              <w:t>t</w:t>
            </w:r>
            <w:r w:rsidRPr="00E4457F">
              <w:rPr>
                <w:rFonts w:ascii="Century Gothic" w:hAnsi="Century Gothic"/>
                <w:sz w:val="20"/>
                <w:szCs w:val="20"/>
              </w:rPr>
              <w:t>: 01273 234839</w:t>
            </w:r>
          </w:p>
          <w:p w14:paraId="27DB106C" w14:textId="77777777" w:rsidR="00EB25A7" w:rsidRPr="00E4457F" w:rsidRDefault="00EB25A7" w:rsidP="00EB25A7">
            <w:pPr>
              <w:pStyle w:val="NoSpacing"/>
              <w:ind w:left="720" w:firstLine="720"/>
              <w:jc w:val="right"/>
              <w:rPr>
                <w:rFonts w:ascii="Century Gothic" w:hAnsi="Century Gothic"/>
                <w:sz w:val="20"/>
                <w:szCs w:val="20"/>
              </w:rPr>
            </w:pPr>
            <w:r>
              <w:rPr>
                <w:rFonts w:ascii="Century Gothic" w:hAnsi="Century Gothic"/>
                <w:sz w:val="20"/>
                <w:szCs w:val="20"/>
              </w:rPr>
              <w:t>e</w:t>
            </w:r>
            <w:r w:rsidRPr="00E4457F">
              <w:rPr>
                <w:rFonts w:ascii="Century Gothic" w:hAnsi="Century Gothic"/>
                <w:sz w:val="20"/>
                <w:szCs w:val="20"/>
              </w:rPr>
              <w:t>:</w:t>
            </w:r>
            <w:hyperlink r:id="rId9" w:history="1">
              <w:r w:rsidRPr="001173D3">
                <w:rPr>
                  <w:rStyle w:val="Hyperlink"/>
                  <w:rFonts w:ascii="Century Gothic" w:hAnsi="Century Gothic"/>
                  <w:sz w:val="20"/>
                  <w:szCs w:val="20"/>
                </w:rPr>
                <w:t xml:space="preserve"> info@mindout.org.uk</w:t>
              </w:r>
            </w:hyperlink>
          </w:p>
          <w:p w14:paraId="5DAB6C7B" w14:textId="77777777" w:rsidR="00EB25A7" w:rsidRPr="002D36CF" w:rsidRDefault="00EB25A7" w:rsidP="00EB25A7">
            <w:pPr>
              <w:pStyle w:val="NoSpacing"/>
              <w:ind w:left="1440"/>
              <w:jc w:val="right"/>
              <w:rPr>
                <w:rFonts w:ascii="Century Gothic" w:hAnsi="Century Gothic"/>
                <w:sz w:val="20"/>
                <w:szCs w:val="20"/>
              </w:rPr>
            </w:pPr>
          </w:p>
          <w:p w14:paraId="2FE61F62" w14:textId="77777777" w:rsidR="00EB25A7" w:rsidRPr="002D36CF" w:rsidRDefault="00EB25A7" w:rsidP="00EB25A7">
            <w:pPr>
              <w:pStyle w:val="NoSpacing"/>
              <w:ind w:left="1440"/>
              <w:jc w:val="right"/>
              <w:rPr>
                <w:rFonts w:ascii="Century Gothic" w:hAnsi="Century Gothic"/>
                <w:sz w:val="16"/>
                <w:szCs w:val="16"/>
              </w:rPr>
            </w:pPr>
            <w:r w:rsidRPr="002D36CF">
              <w:rPr>
                <w:rFonts w:ascii="Century Gothic" w:hAnsi="Century Gothic"/>
                <w:sz w:val="16"/>
                <w:szCs w:val="16"/>
              </w:rPr>
              <w:t>reg</w:t>
            </w:r>
            <w:r>
              <w:rPr>
                <w:rFonts w:ascii="Century Gothic" w:hAnsi="Century Gothic"/>
                <w:sz w:val="16"/>
                <w:szCs w:val="16"/>
              </w:rPr>
              <w:t>.</w:t>
            </w:r>
            <w:r w:rsidRPr="002D36CF">
              <w:rPr>
                <w:rFonts w:ascii="Century Gothic" w:hAnsi="Century Gothic"/>
                <w:sz w:val="16"/>
                <w:szCs w:val="16"/>
              </w:rPr>
              <w:t xml:space="preserve"> company no</w:t>
            </w:r>
            <w:r>
              <w:rPr>
                <w:rFonts w:ascii="Century Gothic" w:hAnsi="Century Gothic"/>
                <w:sz w:val="16"/>
                <w:szCs w:val="16"/>
              </w:rPr>
              <w:t>.</w:t>
            </w:r>
            <w:r w:rsidRPr="002D36CF">
              <w:rPr>
                <w:rFonts w:ascii="Century Gothic" w:hAnsi="Century Gothic"/>
                <w:sz w:val="16"/>
                <w:szCs w:val="16"/>
              </w:rPr>
              <w:t xml:space="preserve"> 7441667</w:t>
            </w:r>
          </w:p>
          <w:p w14:paraId="17CD382F" w14:textId="77777777" w:rsidR="00EB25A7" w:rsidRDefault="00EB25A7" w:rsidP="00EB25A7">
            <w:pPr>
              <w:jc w:val="right"/>
            </w:pPr>
            <w:r w:rsidRPr="002D36CF">
              <w:rPr>
                <w:rFonts w:ascii="Century Gothic" w:hAnsi="Century Gothic"/>
                <w:sz w:val="16"/>
                <w:szCs w:val="16"/>
              </w:rPr>
              <w:t>Charity Number 1140098</w:t>
            </w:r>
          </w:p>
        </w:tc>
      </w:tr>
    </w:tbl>
    <w:p w14:paraId="02EB378F" w14:textId="77777777" w:rsidR="00EB4DD9" w:rsidRDefault="00EB4DD9" w:rsidP="00EB4DD9">
      <w:pPr>
        <w:pStyle w:val="NoSpacing"/>
        <w:ind w:left="3600" w:firstLine="720"/>
        <w:jc w:val="right"/>
        <w:rPr>
          <w:rFonts w:cs="Arial"/>
          <w:szCs w:val="24"/>
        </w:rPr>
      </w:pPr>
    </w:p>
    <w:p w14:paraId="0F3CD915" w14:textId="73C7E404" w:rsidR="00934826" w:rsidRDefault="00CA1335" w:rsidP="00EB4DD9">
      <w:pPr>
        <w:pStyle w:val="NoSpacing"/>
        <w:ind w:left="3600" w:firstLine="720"/>
        <w:jc w:val="right"/>
        <w:rPr>
          <w:rFonts w:cs="Arial"/>
          <w:szCs w:val="24"/>
        </w:rPr>
      </w:pPr>
      <w:r>
        <w:rPr>
          <w:rFonts w:cs="Arial"/>
          <w:szCs w:val="24"/>
        </w:rPr>
        <w:t>January 2019</w:t>
      </w:r>
    </w:p>
    <w:p w14:paraId="35FB0E9A" w14:textId="77777777" w:rsidR="00EB25A7" w:rsidRPr="00934826" w:rsidRDefault="00EB25A7" w:rsidP="00934826">
      <w:pPr>
        <w:pStyle w:val="NoSpacing"/>
        <w:rPr>
          <w:rFonts w:cs="Arial"/>
          <w:szCs w:val="24"/>
        </w:rPr>
      </w:pPr>
      <w:r w:rsidRPr="00EB25A7">
        <w:rPr>
          <w:lang w:eastAsia="en-GB"/>
        </w:rPr>
        <w:t>Dear Applicant,</w:t>
      </w:r>
    </w:p>
    <w:p w14:paraId="6A05A809"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383464D7" w14:textId="7F847958" w:rsidR="00D5309A" w:rsidRDefault="676DC546" w:rsidP="676DC546">
      <w:pPr>
        <w:spacing w:after="0" w:line="240" w:lineRule="auto"/>
        <w:rPr>
          <w:rFonts w:ascii="Arial" w:eastAsia="Times New Roman" w:hAnsi="Arial" w:cs="Times New Roman"/>
          <w:sz w:val="24"/>
          <w:szCs w:val="24"/>
          <w:lang w:eastAsia="en-GB"/>
        </w:rPr>
      </w:pPr>
      <w:r w:rsidRPr="676DC546">
        <w:rPr>
          <w:rFonts w:ascii="Arial" w:eastAsia="Times New Roman" w:hAnsi="Arial" w:cs="Times New Roman"/>
          <w:sz w:val="24"/>
          <w:szCs w:val="24"/>
          <w:lang w:eastAsia="en-GB"/>
        </w:rPr>
        <w:t>Tha</w:t>
      </w:r>
      <w:r w:rsidR="003753B3">
        <w:rPr>
          <w:rFonts w:ascii="Arial" w:eastAsia="Times New Roman" w:hAnsi="Arial" w:cs="Times New Roman"/>
          <w:sz w:val="24"/>
          <w:szCs w:val="24"/>
          <w:lang w:eastAsia="en-GB"/>
        </w:rPr>
        <w:t>nk you for your interest in the post of Deputy CEO</w:t>
      </w:r>
      <w:r w:rsidRPr="676DC546">
        <w:rPr>
          <w:rFonts w:ascii="Arial" w:eastAsia="Times New Roman" w:hAnsi="Arial" w:cs="Times New Roman"/>
          <w:sz w:val="24"/>
          <w:szCs w:val="24"/>
          <w:lang w:eastAsia="en-GB"/>
        </w:rPr>
        <w:t xml:space="preserve"> at MindOut.</w:t>
      </w:r>
    </w:p>
    <w:p w14:paraId="5A39BBE3" w14:textId="77777777" w:rsidR="00C2519A" w:rsidRPr="00EB25A7" w:rsidRDefault="00C2519A" w:rsidP="00EB25A7">
      <w:pPr>
        <w:spacing w:after="0" w:line="240" w:lineRule="auto"/>
        <w:rPr>
          <w:rFonts w:ascii="Arial" w:eastAsia="Times New Roman" w:hAnsi="Arial" w:cs="Times New Roman"/>
          <w:sz w:val="24"/>
          <w:szCs w:val="20"/>
          <w:lang w:eastAsia="en-GB"/>
        </w:rPr>
      </w:pPr>
    </w:p>
    <w:p w14:paraId="653B3A39" w14:textId="77777777" w:rsidR="00EB25A7" w:rsidRP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Enclosed with the application pack are:</w:t>
      </w:r>
    </w:p>
    <w:p w14:paraId="3045FD6C" w14:textId="77777777" w:rsidR="00EB25A7" w:rsidRP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job description</w:t>
      </w:r>
    </w:p>
    <w:p w14:paraId="2FF43E63" w14:textId="77777777" w:rsidR="00EB25A7" w:rsidRPr="000A147B" w:rsidRDefault="00EB25A7" w:rsidP="000A147B">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a person specification</w:t>
      </w:r>
    </w:p>
    <w:p w14:paraId="634479F2" w14:textId="410D845A" w:rsidR="00EB25A7" w:rsidRP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backgrou</w:t>
      </w:r>
      <w:r w:rsidR="003753B3">
        <w:rPr>
          <w:rFonts w:ascii="Arial" w:eastAsia="Times New Roman" w:hAnsi="Arial" w:cs="Times New Roman"/>
          <w:sz w:val="24"/>
          <w:szCs w:val="20"/>
          <w:lang w:eastAsia="en-GB"/>
        </w:rPr>
        <w:t>nd information about MindOut</w:t>
      </w:r>
    </w:p>
    <w:p w14:paraId="0B66711D" w14:textId="77777777" w:rsidR="00EB25A7" w:rsidRDefault="00EB25A7" w:rsidP="00EB25A7">
      <w:pPr>
        <w:numPr>
          <w:ilvl w:val="0"/>
          <w:numId w:val="1"/>
        </w:num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an application form </w:t>
      </w:r>
    </w:p>
    <w:p w14:paraId="41C8F396" w14:textId="77777777" w:rsidR="00C2519A" w:rsidRPr="005E2D79" w:rsidRDefault="00C2519A" w:rsidP="00C2519A">
      <w:pPr>
        <w:spacing w:after="0" w:line="240" w:lineRule="auto"/>
        <w:ind w:left="360"/>
        <w:rPr>
          <w:rFonts w:ascii="Arial" w:eastAsia="Times New Roman" w:hAnsi="Arial" w:cs="Times New Roman"/>
          <w:sz w:val="24"/>
          <w:szCs w:val="20"/>
          <w:lang w:eastAsia="en-GB"/>
        </w:rPr>
      </w:pPr>
    </w:p>
    <w:p w14:paraId="114C67E6" w14:textId="77777777" w:rsidR="00EB25A7" w:rsidRP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 xml:space="preserve">If you would like this information in another format, </w:t>
      </w:r>
      <w:r w:rsidR="00803749" w:rsidRPr="00EB25A7">
        <w:rPr>
          <w:rFonts w:ascii="Arial" w:eastAsia="Times New Roman" w:hAnsi="Arial" w:cs="Times New Roman"/>
          <w:sz w:val="24"/>
          <w:szCs w:val="20"/>
          <w:lang w:eastAsia="en-GB"/>
        </w:rPr>
        <w:t>e.g.</w:t>
      </w:r>
      <w:r w:rsidRPr="00EB25A7">
        <w:rPr>
          <w:rFonts w:ascii="Arial" w:eastAsia="Times New Roman" w:hAnsi="Arial" w:cs="Times New Roman"/>
          <w:sz w:val="24"/>
          <w:szCs w:val="20"/>
          <w:lang w:eastAsia="en-GB"/>
        </w:rPr>
        <w:t xml:space="preserve"> large print or</w:t>
      </w:r>
      <w:r w:rsidR="00C2519A">
        <w:rPr>
          <w:rFonts w:ascii="Arial" w:eastAsia="Times New Roman" w:hAnsi="Arial" w:cs="Times New Roman"/>
          <w:sz w:val="24"/>
          <w:szCs w:val="20"/>
          <w:lang w:eastAsia="en-GB"/>
        </w:rPr>
        <w:t xml:space="preserve"> audio</w:t>
      </w:r>
      <w:r w:rsidRPr="00EB25A7">
        <w:rPr>
          <w:rFonts w:ascii="Arial" w:eastAsia="Times New Roman" w:hAnsi="Arial" w:cs="Times New Roman"/>
          <w:sz w:val="24"/>
          <w:szCs w:val="20"/>
          <w:lang w:eastAsia="en-GB"/>
        </w:rPr>
        <w:t>, please let us know.</w:t>
      </w:r>
    </w:p>
    <w:p w14:paraId="72A3D3EC"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0006F118" w14:textId="46B46E4E" w:rsidR="00EB25A7" w:rsidRPr="00EB25A7" w:rsidRDefault="003753B3" w:rsidP="676DC546">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 post is for 21 </w:t>
      </w:r>
      <w:r w:rsidR="676DC546" w:rsidRPr="676DC546">
        <w:rPr>
          <w:rFonts w:ascii="Arial" w:eastAsia="Times New Roman" w:hAnsi="Arial" w:cs="Times New Roman"/>
          <w:sz w:val="24"/>
          <w:szCs w:val="24"/>
          <w:lang w:eastAsia="en-GB"/>
        </w:rPr>
        <w:t>ho</w:t>
      </w:r>
      <w:r>
        <w:rPr>
          <w:rFonts w:ascii="Arial" w:eastAsia="Times New Roman" w:hAnsi="Arial" w:cs="Times New Roman"/>
          <w:sz w:val="24"/>
          <w:szCs w:val="24"/>
          <w:lang w:eastAsia="en-GB"/>
        </w:rPr>
        <w:t>urs per week to be worked over 3</w:t>
      </w:r>
      <w:r w:rsidR="00DC2D8A">
        <w:rPr>
          <w:rFonts w:ascii="Arial" w:eastAsia="Times New Roman" w:hAnsi="Arial" w:cs="Times New Roman"/>
          <w:sz w:val="24"/>
          <w:szCs w:val="24"/>
          <w:lang w:eastAsia="en-GB"/>
        </w:rPr>
        <w:t xml:space="preserve"> days, including occasional </w:t>
      </w:r>
      <w:r>
        <w:rPr>
          <w:rFonts w:ascii="Arial" w:eastAsia="Times New Roman" w:hAnsi="Arial" w:cs="Times New Roman"/>
          <w:sz w:val="24"/>
          <w:szCs w:val="24"/>
          <w:lang w:eastAsia="en-GB"/>
        </w:rPr>
        <w:t>evening and weekend work. The post is funded initially for 12 months</w:t>
      </w:r>
      <w:r w:rsidR="676DC546" w:rsidRPr="676DC546">
        <w:rPr>
          <w:rFonts w:ascii="Arial" w:eastAsia="Times New Roman" w:hAnsi="Arial" w:cs="Times New Roman"/>
          <w:sz w:val="24"/>
          <w:szCs w:val="24"/>
          <w:lang w:eastAsia="en-GB"/>
        </w:rPr>
        <w:t>.</w:t>
      </w:r>
      <w:r w:rsidR="00DC2D8A">
        <w:rPr>
          <w:rFonts w:ascii="Arial" w:eastAsia="Times New Roman" w:hAnsi="Arial" w:cs="Times New Roman"/>
          <w:sz w:val="24"/>
          <w:szCs w:val="24"/>
          <w:lang w:eastAsia="en-GB"/>
        </w:rPr>
        <w:t xml:space="preserve"> </w:t>
      </w:r>
      <w:r w:rsidR="676DC546" w:rsidRPr="676DC546">
        <w:rPr>
          <w:rFonts w:ascii="Arial" w:eastAsia="Times New Roman" w:hAnsi="Arial" w:cs="Times New Roman"/>
          <w:sz w:val="24"/>
          <w:szCs w:val="24"/>
          <w:lang w:eastAsia="en-GB"/>
        </w:rPr>
        <w:t xml:space="preserve">The post holder will be based in our office at </w:t>
      </w:r>
      <w:r w:rsidR="00DC2D8A">
        <w:rPr>
          <w:rFonts w:ascii="Arial" w:eastAsia="Times New Roman" w:hAnsi="Arial" w:cs="Times New Roman"/>
          <w:sz w:val="24"/>
          <w:szCs w:val="24"/>
          <w:lang w:eastAsia="en-GB"/>
        </w:rPr>
        <w:t xml:space="preserve">Community Base in central </w:t>
      </w:r>
      <w:r>
        <w:rPr>
          <w:rFonts w:ascii="Arial" w:eastAsia="Times New Roman" w:hAnsi="Arial" w:cs="Times New Roman"/>
          <w:sz w:val="24"/>
          <w:szCs w:val="24"/>
          <w:lang w:eastAsia="en-GB"/>
        </w:rPr>
        <w:t>Brighton. The salary is £34,500 pro rata (£20,700</w:t>
      </w:r>
      <w:r w:rsidR="676DC546" w:rsidRPr="676DC546">
        <w:rPr>
          <w:rFonts w:ascii="Arial" w:eastAsia="Times New Roman" w:hAnsi="Arial" w:cs="Times New Roman"/>
          <w:sz w:val="24"/>
          <w:szCs w:val="24"/>
          <w:lang w:eastAsia="en-GB"/>
        </w:rPr>
        <w:t xml:space="preserve"> pa</w:t>
      </w:r>
      <w:r>
        <w:rPr>
          <w:rFonts w:ascii="Arial" w:eastAsia="Times New Roman" w:hAnsi="Arial" w:cs="Times New Roman"/>
          <w:sz w:val="24"/>
          <w:szCs w:val="24"/>
          <w:lang w:eastAsia="en-GB"/>
        </w:rPr>
        <w:t>)</w:t>
      </w:r>
      <w:r w:rsidR="676DC546" w:rsidRPr="676DC546">
        <w:rPr>
          <w:rFonts w:ascii="Arial" w:eastAsia="Times New Roman" w:hAnsi="Arial" w:cs="Times New Roman"/>
          <w:sz w:val="24"/>
          <w:szCs w:val="24"/>
          <w:lang w:eastAsia="en-GB"/>
        </w:rPr>
        <w:t xml:space="preserve"> paid monthly in arrears.  Holiday entitlement is 29 days a year</w:t>
      </w:r>
      <w:r>
        <w:rPr>
          <w:rFonts w:ascii="Arial" w:eastAsia="Times New Roman" w:hAnsi="Arial" w:cs="Times New Roman"/>
          <w:sz w:val="24"/>
          <w:szCs w:val="24"/>
          <w:lang w:eastAsia="en-GB"/>
        </w:rPr>
        <w:t xml:space="preserve"> pro rata</w:t>
      </w:r>
      <w:r w:rsidR="676DC546" w:rsidRPr="676DC546">
        <w:rPr>
          <w:rFonts w:ascii="Arial" w:eastAsia="Times New Roman" w:hAnsi="Arial" w:cs="Times New Roman"/>
          <w:sz w:val="24"/>
          <w:szCs w:val="24"/>
          <w:lang w:eastAsia="en-GB"/>
        </w:rPr>
        <w:t>, excluding Bank Holidays. MindOut provides a 5% contribution to a group pension scheme to match employee contribution.  The post is subject to a probationary period of 6 months.</w:t>
      </w:r>
      <w:r>
        <w:rPr>
          <w:rFonts w:ascii="Arial" w:eastAsia="Times New Roman" w:hAnsi="Arial" w:cs="Times New Roman"/>
          <w:sz w:val="24"/>
          <w:szCs w:val="24"/>
          <w:lang w:eastAsia="en-GB"/>
        </w:rPr>
        <w:t xml:space="preserve">  Appointment is subject to an enhanced DBS check.</w:t>
      </w:r>
    </w:p>
    <w:p w14:paraId="0D0B940D" w14:textId="77777777" w:rsidR="00EB25A7" w:rsidRPr="00EB25A7" w:rsidRDefault="00EB25A7" w:rsidP="00EB25A7">
      <w:pPr>
        <w:spacing w:after="0" w:line="240" w:lineRule="auto"/>
        <w:rPr>
          <w:rFonts w:ascii="Arial" w:eastAsia="Times New Roman" w:hAnsi="Arial" w:cs="Times New Roman"/>
          <w:sz w:val="24"/>
          <w:szCs w:val="20"/>
          <w:lang w:eastAsia="en-GB"/>
        </w:rPr>
      </w:pPr>
    </w:p>
    <w:p w14:paraId="4AFF580A" w14:textId="34FD6D60" w:rsidR="00934826" w:rsidRDefault="00EB25A7" w:rsidP="00EB25A7">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Applications will be judged according to the criteria of the job description and person specification as required by our Equality,</w:t>
      </w:r>
      <w:r w:rsidR="003753B3">
        <w:rPr>
          <w:rFonts w:ascii="Arial" w:eastAsia="Times New Roman" w:hAnsi="Arial" w:cs="Times New Roman"/>
          <w:color w:val="000000"/>
          <w:sz w:val="24"/>
          <w:szCs w:val="20"/>
          <w:lang w:eastAsia="en-GB"/>
        </w:rPr>
        <w:t xml:space="preserve"> Diversity &amp; Inclusion</w:t>
      </w:r>
      <w:r w:rsidRPr="00EB25A7">
        <w:rPr>
          <w:rFonts w:ascii="Arial" w:eastAsia="Times New Roman" w:hAnsi="Arial" w:cs="Times New Roman"/>
          <w:color w:val="000000"/>
          <w:sz w:val="24"/>
          <w:szCs w:val="20"/>
          <w:lang w:eastAsia="en-GB"/>
        </w:rPr>
        <w:t xml:space="preserve"> and Recruitment Policies.  Please make sure you answer every point in the person specification </w:t>
      </w:r>
      <w:r w:rsidR="003753B3">
        <w:rPr>
          <w:rFonts w:ascii="Arial" w:eastAsia="Times New Roman" w:hAnsi="Arial" w:cs="Times New Roman"/>
          <w:color w:val="000000"/>
          <w:sz w:val="24"/>
          <w:szCs w:val="20"/>
          <w:lang w:eastAsia="en-GB"/>
        </w:rPr>
        <w:t>on your application form</w:t>
      </w:r>
      <w:r w:rsidRPr="00EB25A7">
        <w:rPr>
          <w:rFonts w:ascii="Arial" w:eastAsia="Times New Roman" w:hAnsi="Arial" w:cs="Times New Roman"/>
          <w:color w:val="000000"/>
          <w:sz w:val="24"/>
          <w:szCs w:val="20"/>
          <w:lang w:eastAsia="en-GB"/>
        </w:rPr>
        <w:t>.</w:t>
      </w:r>
    </w:p>
    <w:p w14:paraId="0E27B00A" w14:textId="77777777" w:rsidR="00934826" w:rsidRDefault="00934826" w:rsidP="00EB25A7">
      <w:pPr>
        <w:autoSpaceDE w:val="0"/>
        <w:autoSpaceDN w:val="0"/>
        <w:adjustRightInd w:val="0"/>
        <w:spacing w:after="0" w:line="240" w:lineRule="auto"/>
        <w:rPr>
          <w:rFonts w:ascii="Arial" w:eastAsia="Times New Roman" w:hAnsi="Arial" w:cs="Times New Roman"/>
          <w:color w:val="000000"/>
          <w:sz w:val="24"/>
          <w:szCs w:val="20"/>
          <w:lang w:eastAsia="en-GB"/>
        </w:rPr>
      </w:pPr>
    </w:p>
    <w:p w14:paraId="09F8DEBB" w14:textId="383BAF1A" w:rsidR="00EB25A7" w:rsidRPr="00EB25A7" w:rsidRDefault="00EB25A7" w:rsidP="00EB25A7">
      <w:pPr>
        <w:autoSpaceDE w:val="0"/>
        <w:autoSpaceDN w:val="0"/>
        <w:adjustRightInd w:val="0"/>
        <w:spacing w:after="0" w:line="240" w:lineRule="auto"/>
        <w:rPr>
          <w:rFonts w:ascii="Arial" w:eastAsia="Times New Roman" w:hAnsi="Arial" w:cs="Times New Roman"/>
          <w:color w:val="000000"/>
          <w:sz w:val="24"/>
          <w:szCs w:val="20"/>
          <w:lang w:eastAsia="en-GB"/>
        </w:rPr>
      </w:pPr>
      <w:r w:rsidRPr="00EB25A7">
        <w:rPr>
          <w:rFonts w:ascii="Arial" w:eastAsia="Times New Roman" w:hAnsi="Arial" w:cs="Times New Roman"/>
          <w:color w:val="000000"/>
          <w:sz w:val="24"/>
          <w:szCs w:val="20"/>
          <w:lang w:eastAsia="en-GB"/>
        </w:rPr>
        <w:t>Please return your application form to myself at the above address. I regret we are unable to accept late applications.  The closing date for applications is</w:t>
      </w:r>
      <w:r w:rsidR="00CA1335">
        <w:rPr>
          <w:rFonts w:ascii="Arial" w:eastAsia="Times New Roman" w:hAnsi="Arial" w:cs="Times New Roman"/>
          <w:b/>
          <w:color w:val="000000"/>
          <w:sz w:val="24"/>
          <w:szCs w:val="20"/>
          <w:lang w:eastAsia="en-GB"/>
        </w:rPr>
        <w:t xml:space="preserve"> 5pm on Wednesday 30</w:t>
      </w:r>
      <w:r w:rsidR="00CA1335" w:rsidRPr="00CA1335">
        <w:rPr>
          <w:rFonts w:ascii="Arial" w:eastAsia="Times New Roman" w:hAnsi="Arial" w:cs="Times New Roman"/>
          <w:b/>
          <w:color w:val="000000"/>
          <w:sz w:val="24"/>
          <w:szCs w:val="20"/>
          <w:vertAlign w:val="superscript"/>
          <w:lang w:eastAsia="en-GB"/>
        </w:rPr>
        <w:t>th</w:t>
      </w:r>
      <w:r w:rsidR="003753B3">
        <w:rPr>
          <w:rFonts w:ascii="Arial" w:eastAsia="Times New Roman" w:hAnsi="Arial" w:cs="Times New Roman"/>
          <w:b/>
          <w:color w:val="000000"/>
          <w:sz w:val="24"/>
          <w:szCs w:val="20"/>
          <w:lang w:eastAsia="en-GB"/>
        </w:rPr>
        <w:t xml:space="preserve"> January </w:t>
      </w:r>
      <w:r w:rsidRPr="00EB25A7">
        <w:rPr>
          <w:rFonts w:ascii="Arial" w:eastAsia="Times New Roman" w:hAnsi="Arial" w:cs="Times New Roman"/>
          <w:color w:val="000000"/>
          <w:sz w:val="24"/>
          <w:szCs w:val="20"/>
          <w:lang w:eastAsia="en-GB"/>
        </w:rPr>
        <w:t xml:space="preserve">and interviews will be held on </w:t>
      </w:r>
      <w:r w:rsidR="00EE2D5B">
        <w:rPr>
          <w:rFonts w:ascii="Arial" w:eastAsia="Times New Roman" w:hAnsi="Arial" w:cs="Times New Roman"/>
          <w:b/>
          <w:color w:val="000000"/>
          <w:sz w:val="24"/>
          <w:szCs w:val="20"/>
          <w:lang w:eastAsia="en-GB"/>
        </w:rPr>
        <w:t>Wednesday 13</w:t>
      </w:r>
      <w:r w:rsidR="00EE2D5B" w:rsidRPr="00EE2D5B">
        <w:rPr>
          <w:rFonts w:ascii="Arial" w:eastAsia="Times New Roman" w:hAnsi="Arial" w:cs="Times New Roman"/>
          <w:b/>
          <w:color w:val="000000"/>
          <w:sz w:val="24"/>
          <w:szCs w:val="20"/>
          <w:vertAlign w:val="superscript"/>
          <w:lang w:eastAsia="en-GB"/>
        </w:rPr>
        <w:t>th</w:t>
      </w:r>
      <w:r w:rsidR="00EE2D5B">
        <w:rPr>
          <w:rFonts w:ascii="Arial" w:eastAsia="Times New Roman" w:hAnsi="Arial" w:cs="Times New Roman"/>
          <w:b/>
          <w:color w:val="000000"/>
          <w:sz w:val="24"/>
          <w:szCs w:val="20"/>
          <w:lang w:eastAsia="en-GB"/>
        </w:rPr>
        <w:t xml:space="preserve"> </w:t>
      </w:r>
      <w:r w:rsidR="003753B3">
        <w:rPr>
          <w:rFonts w:ascii="Arial" w:eastAsia="Times New Roman" w:hAnsi="Arial" w:cs="Times New Roman"/>
          <w:b/>
          <w:color w:val="000000"/>
          <w:sz w:val="24"/>
          <w:szCs w:val="20"/>
          <w:lang w:eastAsia="en-GB"/>
        </w:rPr>
        <w:t>February.</w:t>
      </w:r>
    </w:p>
    <w:p w14:paraId="60061E4C" w14:textId="77777777" w:rsidR="00EB25A7" w:rsidRDefault="00EB25A7" w:rsidP="00EB25A7">
      <w:pPr>
        <w:spacing w:after="0" w:line="240" w:lineRule="auto"/>
        <w:rPr>
          <w:rFonts w:ascii="Arial" w:eastAsia="Times New Roman" w:hAnsi="Arial" w:cs="Times New Roman"/>
          <w:sz w:val="24"/>
          <w:szCs w:val="20"/>
          <w:lang w:eastAsia="en-GB"/>
        </w:rPr>
      </w:pPr>
    </w:p>
    <w:p w14:paraId="44EAFD9C" w14:textId="77777777" w:rsidR="00421F29" w:rsidRDefault="00421F29" w:rsidP="00EB25A7">
      <w:pPr>
        <w:spacing w:after="0" w:line="240" w:lineRule="auto"/>
        <w:rPr>
          <w:rFonts w:ascii="Arial" w:eastAsia="Times New Roman" w:hAnsi="Arial" w:cs="Times New Roman"/>
          <w:sz w:val="24"/>
          <w:szCs w:val="20"/>
          <w:lang w:eastAsia="en-GB"/>
        </w:rPr>
      </w:pPr>
    </w:p>
    <w:p w14:paraId="12EBD23E" w14:textId="77777777" w:rsidR="006F58BF" w:rsidRDefault="006F58BF" w:rsidP="00EB25A7">
      <w:pPr>
        <w:spacing w:after="0" w:line="240" w:lineRule="auto"/>
        <w:rPr>
          <w:rFonts w:ascii="Arial" w:eastAsia="Times New Roman" w:hAnsi="Arial" w:cs="Times New Roman"/>
          <w:sz w:val="24"/>
          <w:szCs w:val="20"/>
          <w:lang w:eastAsia="en-GB"/>
        </w:rPr>
      </w:pPr>
    </w:p>
    <w:p w14:paraId="4B94D5A5" w14:textId="77777777" w:rsidR="00421F29" w:rsidRPr="00EB25A7" w:rsidRDefault="00421F29" w:rsidP="00EB25A7">
      <w:pPr>
        <w:spacing w:after="0" w:line="240" w:lineRule="auto"/>
        <w:rPr>
          <w:rFonts w:ascii="Arial" w:eastAsia="Times New Roman" w:hAnsi="Arial" w:cs="Times New Roman"/>
          <w:sz w:val="24"/>
          <w:szCs w:val="20"/>
          <w:lang w:eastAsia="en-GB"/>
        </w:rPr>
      </w:pPr>
    </w:p>
    <w:p w14:paraId="0076EEA3" w14:textId="77777777" w:rsidR="00EB25A7" w:rsidRDefault="00EB25A7" w:rsidP="00EB25A7">
      <w:pPr>
        <w:spacing w:after="0" w:line="240" w:lineRule="auto"/>
        <w:rPr>
          <w:rFonts w:ascii="Arial" w:eastAsia="Times New Roman" w:hAnsi="Arial" w:cs="Times New Roman"/>
          <w:sz w:val="24"/>
          <w:szCs w:val="20"/>
          <w:lang w:eastAsia="en-GB"/>
        </w:rPr>
      </w:pPr>
      <w:r w:rsidRPr="00EB25A7">
        <w:rPr>
          <w:rFonts w:ascii="Arial" w:eastAsia="Times New Roman" w:hAnsi="Arial" w:cs="Times New Roman"/>
          <w:sz w:val="24"/>
          <w:szCs w:val="20"/>
          <w:lang w:eastAsia="en-GB"/>
        </w:rPr>
        <w:t>Yours sincerely,</w:t>
      </w:r>
    </w:p>
    <w:p w14:paraId="28D265C3" w14:textId="70AAAC3F" w:rsidR="006F58BF" w:rsidRDefault="006F58BF" w:rsidP="00EB25A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Jones</w:t>
      </w:r>
    </w:p>
    <w:p w14:paraId="3A20541A" w14:textId="77777777" w:rsidR="006F58BF" w:rsidRDefault="006F58BF" w:rsidP="006F58BF">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CEO</w:t>
      </w:r>
    </w:p>
    <w:p w14:paraId="610B3A95" w14:textId="4F7F5CCC" w:rsidR="00DC2D8A" w:rsidRDefault="00DC2D8A" w:rsidP="00DC2D8A">
      <w:pPr>
        <w:pStyle w:val="NoSpacing"/>
        <w:rPr>
          <w:b/>
          <w:lang w:eastAsia="en-GB"/>
        </w:rPr>
      </w:pPr>
      <w:r>
        <w:rPr>
          <w:b/>
          <w:lang w:eastAsia="en-GB"/>
        </w:rPr>
        <w:lastRenderedPageBreak/>
        <w:t xml:space="preserve">Deputy CEO </w:t>
      </w:r>
    </w:p>
    <w:p w14:paraId="06D3467E" w14:textId="77777777" w:rsidR="00DC2D8A" w:rsidRDefault="00DC2D8A" w:rsidP="00DC2D8A">
      <w:pPr>
        <w:pStyle w:val="NoSpacing"/>
        <w:rPr>
          <w:b/>
          <w:lang w:eastAsia="en-GB"/>
        </w:rPr>
      </w:pPr>
    </w:p>
    <w:p w14:paraId="7243F383" w14:textId="77777777" w:rsidR="00DC2D8A" w:rsidRDefault="00DC2D8A" w:rsidP="00DC2D8A">
      <w:pPr>
        <w:pStyle w:val="NoSpacing"/>
        <w:rPr>
          <w:lang w:eastAsia="en-GB"/>
        </w:rPr>
      </w:pPr>
      <w:r>
        <w:rPr>
          <w:lang w:eastAsia="en-GB"/>
        </w:rPr>
        <w:t xml:space="preserve">This is a new role to </w:t>
      </w:r>
      <w:proofErr w:type="spellStart"/>
      <w:r>
        <w:rPr>
          <w:lang w:eastAsia="en-GB"/>
        </w:rPr>
        <w:t>deputi</w:t>
      </w:r>
      <w:bookmarkStart w:id="0" w:name="_GoBack"/>
      <w:bookmarkEnd w:id="0"/>
      <w:r>
        <w:rPr>
          <w:lang w:eastAsia="en-GB"/>
        </w:rPr>
        <w:t>se</w:t>
      </w:r>
      <w:proofErr w:type="spellEnd"/>
      <w:r>
        <w:rPr>
          <w:lang w:eastAsia="en-GB"/>
        </w:rPr>
        <w:t xml:space="preserve"> for our founder CEO, Helen Jones.  Working closely with the CEO, Trustee Board and Senior Management Team, you will be responsible for internal operations, quality assurance, the development and embedding of new initiatives, for monitoring, evaluation and reporting to funders.  You will play a key role in the strategic development and growth of the </w:t>
      </w:r>
      <w:proofErr w:type="spellStart"/>
      <w:r>
        <w:rPr>
          <w:lang w:eastAsia="en-GB"/>
        </w:rPr>
        <w:t>organisation</w:t>
      </w:r>
      <w:proofErr w:type="spellEnd"/>
      <w:r>
        <w:rPr>
          <w:lang w:eastAsia="en-GB"/>
        </w:rPr>
        <w:t>, including stakeholder management and developing partnerships.</w:t>
      </w:r>
    </w:p>
    <w:p w14:paraId="33E1DB15" w14:textId="77777777" w:rsidR="00DC2D8A" w:rsidRDefault="00DC2D8A" w:rsidP="00DC2D8A">
      <w:pPr>
        <w:pStyle w:val="NoSpacing"/>
        <w:rPr>
          <w:lang w:eastAsia="en-GB"/>
        </w:rPr>
      </w:pPr>
    </w:p>
    <w:p w14:paraId="7A9E7D15" w14:textId="77777777" w:rsidR="00DC2D8A" w:rsidRPr="00971F8D" w:rsidRDefault="00DC2D8A" w:rsidP="00DC2D8A">
      <w:pPr>
        <w:pStyle w:val="NoSpacing"/>
        <w:rPr>
          <w:lang w:eastAsia="en-GB"/>
        </w:rPr>
      </w:pPr>
      <w:r>
        <w:rPr>
          <w:lang w:eastAsia="en-GB"/>
        </w:rPr>
        <w:t>Initially funded for 12 months, we hope to continue to fund the post subject to review.</w:t>
      </w:r>
    </w:p>
    <w:p w14:paraId="33E74A82" w14:textId="77777777" w:rsidR="00DC2D8A" w:rsidRDefault="00DC2D8A" w:rsidP="006F58BF">
      <w:pPr>
        <w:spacing w:after="0" w:line="240" w:lineRule="auto"/>
        <w:rPr>
          <w:rFonts w:ascii="Arial" w:eastAsia="Times New Roman" w:hAnsi="Arial" w:cs="Times New Roman"/>
          <w:sz w:val="24"/>
          <w:szCs w:val="20"/>
          <w:lang w:eastAsia="en-GB"/>
        </w:rPr>
      </w:pPr>
    </w:p>
    <w:p w14:paraId="4B2220BD" w14:textId="77777777" w:rsidR="00DC2D8A" w:rsidRDefault="00DC2D8A" w:rsidP="006F58BF">
      <w:pPr>
        <w:spacing w:after="0" w:line="240" w:lineRule="auto"/>
        <w:rPr>
          <w:rFonts w:ascii="Arial" w:eastAsia="Times New Roman" w:hAnsi="Arial" w:cs="Times New Roman"/>
          <w:sz w:val="24"/>
          <w:szCs w:val="20"/>
          <w:lang w:eastAsia="en-GB"/>
        </w:rPr>
      </w:pPr>
    </w:p>
    <w:p w14:paraId="4AB52116" w14:textId="77777777" w:rsidR="00DC2D8A" w:rsidRDefault="00DC2D8A" w:rsidP="006F58BF">
      <w:pPr>
        <w:spacing w:after="0" w:line="240" w:lineRule="auto"/>
        <w:rPr>
          <w:rFonts w:ascii="Arial" w:eastAsia="Times New Roman" w:hAnsi="Arial" w:cs="Times New Roman"/>
          <w:sz w:val="24"/>
          <w:szCs w:val="20"/>
          <w:lang w:eastAsia="en-GB"/>
        </w:rPr>
      </w:pPr>
    </w:p>
    <w:p w14:paraId="21C338B7" w14:textId="77777777" w:rsidR="00DC2D8A" w:rsidRDefault="00DC2D8A" w:rsidP="006F58BF">
      <w:pPr>
        <w:spacing w:after="0" w:line="240" w:lineRule="auto"/>
        <w:rPr>
          <w:rFonts w:ascii="Arial" w:eastAsia="Times New Roman" w:hAnsi="Arial" w:cs="Times New Roman"/>
          <w:sz w:val="24"/>
          <w:szCs w:val="20"/>
          <w:lang w:eastAsia="en-GB"/>
        </w:rPr>
      </w:pPr>
    </w:p>
    <w:p w14:paraId="569D5944" w14:textId="05473042" w:rsidR="006F58BF" w:rsidRPr="006F58BF" w:rsidRDefault="006F58BF" w:rsidP="006F58BF">
      <w:pPr>
        <w:spacing w:after="0" w:line="240" w:lineRule="auto"/>
        <w:jc w:val="center"/>
        <w:rPr>
          <w:rFonts w:ascii="Arial" w:eastAsia="Times New Roman" w:hAnsi="Arial" w:cs="Arial"/>
          <w:sz w:val="24"/>
          <w:szCs w:val="24"/>
          <w:lang w:eastAsia="en-GB"/>
        </w:rPr>
      </w:pPr>
      <w:r w:rsidRPr="006F58BF">
        <w:rPr>
          <w:rFonts w:ascii="Arial" w:hAnsi="Arial" w:cs="Arial"/>
          <w:b/>
          <w:noProof/>
          <w:sz w:val="24"/>
          <w:szCs w:val="24"/>
          <w:lang w:eastAsia="en-GB"/>
        </w:rPr>
        <w:t>MindOut LGBTQ Mental Health Service</w:t>
      </w:r>
    </w:p>
    <w:p w14:paraId="6D766EE6" w14:textId="77777777" w:rsidR="006F58BF" w:rsidRPr="006F58BF" w:rsidRDefault="006F58BF" w:rsidP="006F58BF">
      <w:pPr>
        <w:pStyle w:val="NoSpacing"/>
        <w:jc w:val="center"/>
        <w:rPr>
          <w:b/>
        </w:rPr>
      </w:pPr>
    </w:p>
    <w:p w14:paraId="7A66FBAB" w14:textId="7D802E01" w:rsidR="006F58BF" w:rsidRPr="006F58BF" w:rsidRDefault="006F58BF" w:rsidP="006F58BF">
      <w:pPr>
        <w:pStyle w:val="NoSpacing"/>
        <w:jc w:val="center"/>
        <w:rPr>
          <w:b/>
        </w:rPr>
      </w:pPr>
      <w:r w:rsidRPr="006F58BF">
        <w:rPr>
          <w:b/>
        </w:rPr>
        <w:t>JOB DESCRIPTION</w:t>
      </w:r>
    </w:p>
    <w:p w14:paraId="5BD1CAD4" w14:textId="017841C7" w:rsidR="006F58BF" w:rsidRPr="006F58BF" w:rsidRDefault="006F58BF" w:rsidP="006F58BF">
      <w:pPr>
        <w:pStyle w:val="NoSpacing"/>
        <w:jc w:val="center"/>
        <w:rPr>
          <w:b/>
        </w:rPr>
      </w:pPr>
      <w:r w:rsidRPr="006F58BF">
        <w:rPr>
          <w:b/>
        </w:rPr>
        <w:t xml:space="preserve"> </w:t>
      </w:r>
      <w:r>
        <w:rPr>
          <w:b/>
        </w:rPr>
        <w:t xml:space="preserve"> </w:t>
      </w:r>
      <w:r w:rsidRPr="006F58BF">
        <w:rPr>
          <w:b/>
        </w:rPr>
        <w:t>Deputy CEO</w:t>
      </w:r>
    </w:p>
    <w:p w14:paraId="1A5EFCA9" w14:textId="77777777" w:rsidR="006F58BF" w:rsidRPr="006F58BF" w:rsidRDefault="006F58BF" w:rsidP="006F58BF">
      <w:pPr>
        <w:pStyle w:val="NoSpacing"/>
      </w:pPr>
    </w:p>
    <w:p w14:paraId="490FAA79" w14:textId="26B096C9" w:rsidR="006F58BF" w:rsidRPr="006F58BF" w:rsidRDefault="006F58BF" w:rsidP="006F58BF">
      <w:pPr>
        <w:pStyle w:val="NoSpacing"/>
        <w:rPr>
          <w:i/>
        </w:rPr>
      </w:pPr>
      <w:r w:rsidRPr="006F58BF">
        <w:rPr>
          <w:b/>
        </w:rPr>
        <w:t>Responsible to</w:t>
      </w:r>
      <w:r w:rsidRPr="006F58BF">
        <w:t>:          CEO</w:t>
      </w:r>
    </w:p>
    <w:p w14:paraId="790BBDF1" w14:textId="77777777" w:rsidR="006F58BF" w:rsidRPr="006F58BF" w:rsidRDefault="006F58BF" w:rsidP="006F58BF">
      <w:pPr>
        <w:pStyle w:val="NoSpacing"/>
      </w:pPr>
    </w:p>
    <w:p w14:paraId="5282CC86" w14:textId="5F9576C8" w:rsidR="006F58BF" w:rsidRPr="006F58BF" w:rsidRDefault="006F58BF" w:rsidP="006F58BF">
      <w:pPr>
        <w:pStyle w:val="NoSpacing"/>
      </w:pPr>
      <w:r w:rsidRPr="006F58BF">
        <w:rPr>
          <w:b/>
        </w:rPr>
        <w:t>Responsible for</w:t>
      </w:r>
      <w:r w:rsidRPr="006F58BF">
        <w:t>:         Service Manager</w:t>
      </w:r>
    </w:p>
    <w:p w14:paraId="7EED01D3" w14:textId="3CFC1DB2" w:rsidR="006F58BF" w:rsidRPr="006F58BF" w:rsidRDefault="006F58BF" w:rsidP="006F58BF">
      <w:pPr>
        <w:pStyle w:val="NoSpacing"/>
      </w:pPr>
      <w:r>
        <w:tab/>
      </w:r>
      <w:r>
        <w:tab/>
      </w:r>
      <w:r>
        <w:tab/>
        <w:t xml:space="preserve">     </w:t>
      </w:r>
      <w:r w:rsidRPr="006F58BF">
        <w:t>Counselling Coordinator</w:t>
      </w:r>
    </w:p>
    <w:p w14:paraId="656BF0FD" w14:textId="0735A394" w:rsidR="006F58BF" w:rsidRPr="006F58BF" w:rsidRDefault="006F58BF" w:rsidP="006F58BF">
      <w:pPr>
        <w:pStyle w:val="NoSpacing"/>
      </w:pPr>
      <w:r>
        <w:tab/>
      </w:r>
      <w:r>
        <w:tab/>
      </w:r>
      <w:r>
        <w:tab/>
        <w:t xml:space="preserve">     </w:t>
      </w:r>
      <w:r w:rsidRPr="006F58BF">
        <w:t>Admin Team</w:t>
      </w:r>
    </w:p>
    <w:p w14:paraId="79090521" w14:textId="77777777" w:rsidR="006F58BF" w:rsidRPr="006F58BF" w:rsidRDefault="006F58BF" w:rsidP="006F58BF">
      <w:pPr>
        <w:pStyle w:val="NoSpacing"/>
      </w:pPr>
      <w:r w:rsidRPr="006F58BF">
        <w:tab/>
      </w:r>
      <w:r w:rsidRPr="006F58BF">
        <w:tab/>
      </w:r>
      <w:r w:rsidRPr="006F58BF">
        <w:tab/>
      </w:r>
      <w:r w:rsidRPr="006F58BF">
        <w:tab/>
      </w:r>
    </w:p>
    <w:p w14:paraId="6A16C06A" w14:textId="77777777" w:rsidR="006F58BF" w:rsidRPr="006F58BF" w:rsidRDefault="006F58BF" w:rsidP="006F58BF">
      <w:pPr>
        <w:pStyle w:val="NoSpacing"/>
        <w:rPr>
          <w:b/>
        </w:rPr>
      </w:pPr>
      <w:r w:rsidRPr="006F58BF">
        <w:rPr>
          <w:b/>
        </w:rPr>
        <w:t>Job Summary</w:t>
      </w:r>
    </w:p>
    <w:p w14:paraId="05E0A569" w14:textId="77777777" w:rsidR="006F58BF" w:rsidRPr="006F58BF" w:rsidRDefault="006F58BF" w:rsidP="006F58BF">
      <w:pPr>
        <w:pStyle w:val="NoSpacing"/>
      </w:pPr>
      <w:r w:rsidRPr="006F58BF">
        <w:t xml:space="preserve">The role is part of the senior management team, working with the CEO on the strategic and operational development of MindOut.  The post is responsible for line management as above and for the delivery, monitoring, evaluation and development of the organisation’s services. </w:t>
      </w:r>
    </w:p>
    <w:p w14:paraId="16366D23" w14:textId="77777777" w:rsidR="006F58BF" w:rsidRPr="006F58BF" w:rsidRDefault="006F58BF" w:rsidP="006F58BF">
      <w:pPr>
        <w:pStyle w:val="NoSpacing"/>
      </w:pPr>
    </w:p>
    <w:p w14:paraId="41058FD6" w14:textId="565E122F" w:rsidR="006F58BF" w:rsidRPr="006F58BF" w:rsidRDefault="006F58BF" w:rsidP="006F58BF">
      <w:pPr>
        <w:pStyle w:val="NoSpacing"/>
      </w:pPr>
      <w:r w:rsidRPr="006F58BF">
        <w:rPr>
          <w:lang w:eastAsia="en-GB"/>
        </w:rPr>
        <w:t>The role has responsibility for quality assurance, human resou</w:t>
      </w:r>
      <w:r w:rsidR="006E58DD">
        <w:rPr>
          <w:lang w:eastAsia="en-GB"/>
        </w:rPr>
        <w:t>rce systems and for key strategic</w:t>
      </w:r>
      <w:r w:rsidRPr="006F58BF">
        <w:rPr>
          <w:lang w:eastAsia="en-GB"/>
        </w:rPr>
        <w:t xml:space="preserve"> partnerships.</w:t>
      </w:r>
    </w:p>
    <w:p w14:paraId="0D6BE075" w14:textId="77777777" w:rsidR="006F58BF" w:rsidRPr="006F58BF" w:rsidRDefault="006F58BF" w:rsidP="006F58BF">
      <w:pPr>
        <w:pStyle w:val="NoSpacing"/>
      </w:pPr>
    </w:p>
    <w:p w14:paraId="7E8EA890" w14:textId="77777777" w:rsidR="006F58BF" w:rsidRDefault="006F58BF" w:rsidP="006F58BF">
      <w:pPr>
        <w:pStyle w:val="NoSpacing"/>
        <w:rPr>
          <w:b/>
        </w:rPr>
      </w:pPr>
      <w:r w:rsidRPr="006F58BF">
        <w:rPr>
          <w:b/>
        </w:rPr>
        <w:t>Main Duties</w:t>
      </w:r>
    </w:p>
    <w:p w14:paraId="3ADB7DA9" w14:textId="77777777" w:rsidR="006E58DD" w:rsidRDefault="006E58DD" w:rsidP="006F58BF">
      <w:pPr>
        <w:pStyle w:val="NoSpacing"/>
        <w:rPr>
          <w:b/>
        </w:rPr>
      </w:pPr>
    </w:p>
    <w:p w14:paraId="3A539FAB" w14:textId="2432B5EF" w:rsidR="006E58DD" w:rsidRDefault="006E58DD" w:rsidP="006F58BF">
      <w:pPr>
        <w:pStyle w:val="NoSpacing"/>
        <w:rPr>
          <w:b/>
        </w:rPr>
      </w:pPr>
      <w:r w:rsidRPr="006E58DD">
        <w:rPr>
          <w:b/>
        </w:rPr>
        <w:t>Strategic development</w:t>
      </w:r>
    </w:p>
    <w:p w14:paraId="7AC18132" w14:textId="461CED8E" w:rsidR="006E58DD" w:rsidRDefault="006E58DD" w:rsidP="006E58DD">
      <w:pPr>
        <w:pStyle w:val="NoSpacing"/>
        <w:numPr>
          <w:ilvl w:val="0"/>
          <w:numId w:val="18"/>
        </w:numPr>
      </w:pPr>
      <w:r>
        <w:t>To work with the CEO, Board of Trustees, stakeholders, funders, partners and service users to develop MindOut’s strategic vision and development plans</w:t>
      </w:r>
    </w:p>
    <w:p w14:paraId="55B4A71A" w14:textId="7E0C5631" w:rsidR="006E58DD" w:rsidRDefault="006E58DD" w:rsidP="006E58DD">
      <w:pPr>
        <w:pStyle w:val="NoSpacing"/>
        <w:numPr>
          <w:ilvl w:val="0"/>
          <w:numId w:val="18"/>
        </w:numPr>
      </w:pPr>
      <w:r>
        <w:t>To identify opportunities for innovation and service development and contribute to business planning</w:t>
      </w:r>
    </w:p>
    <w:p w14:paraId="41E5A821" w14:textId="77777777" w:rsidR="006F58BF" w:rsidRPr="006F58BF" w:rsidRDefault="006F58BF" w:rsidP="006F58BF">
      <w:pPr>
        <w:pStyle w:val="NoSpacing"/>
        <w:rPr>
          <w:b/>
        </w:rPr>
      </w:pPr>
    </w:p>
    <w:p w14:paraId="15AA4231" w14:textId="487A6AC4" w:rsidR="006F58BF" w:rsidRPr="006F58BF" w:rsidRDefault="006F58BF" w:rsidP="006F58BF">
      <w:pPr>
        <w:pStyle w:val="NoSpacing"/>
        <w:rPr>
          <w:b/>
        </w:rPr>
      </w:pPr>
      <w:r w:rsidRPr="006F58BF">
        <w:rPr>
          <w:b/>
        </w:rPr>
        <w:t>Service Delivery, Quality Assurance, Monitoring and Evaluation</w:t>
      </w:r>
    </w:p>
    <w:p w14:paraId="0E7DCD64" w14:textId="77777777" w:rsidR="006F58BF" w:rsidRPr="006F58BF" w:rsidRDefault="006F58BF" w:rsidP="006F58BF">
      <w:pPr>
        <w:pStyle w:val="NoSpacing"/>
        <w:numPr>
          <w:ilvl w:val="0"/>
          <w:numId w:val="11"/>
        </w:numPr>
      </w:pPr>
      <w:r w:rsidRPr="006F58BF">
        <w:t>To be responsible for the delivery of MindOut’s services in line with our values, mission, strategic plan, policies and procedures</w:t>
      </w:r>
    </w:p>
    <w:p w14:paraId="0B3D3911" w14:textId="77777777" w:rsidR="006F58BF" w:rsidRPr="006F58BF" w:rsidRDefault="006F58BF" w:rsidP="006F58BF">
      <w:pPr>
        <w:pStyle w:val="NoSpacing"/>
        <w:numPr>
          <w:ilvl w:val="0"/>
          <w:numId w:val="11"/>
        </w:numPr>
      </w:pPr>
      <w:r w:rsidRPr="006F58BF">
        <w:lastRenderedPageBreak/>
        <w:t>To ensure that all services meet quality standards, including the Advocacy Quality Performance Mark</w:t>
      </w:r>
    </w:p>
    <w:p w14:paraId="46C2FC72" w14:textId="05119C7F" w:rsidR="006F58BF" w:rsidRPr="006F58BF" w:rsidRDefault="006F58BF" w:rsidP="006F58BF">
      <w:pPr>
        <w:pStyle w:val="NoSpacing"/>
        <w:numPr>
          <w:ilvl w:val="0"/>
          <w:numId w:val="11"/>
        </w:numPr>
      </w:pPr>
      <w:r w:rsidRPr="006F58BF">
        <w:t>To oversee data collection and performance monitoring systems, ensuring services are meeting</w:t>
      </w:r>
      <w:r w:rsidR="00DC2D8A">
        <w:t xml:space="preserve"> KPIs and targets, and prepare reports to funders and</w:t>
      </w:r>
      <w:r w:rsidRPr="006F58BF">
        <w:t xml:space="preserve"> the Board of Trustees</w:t>
      </w:r>
    </w:p>
    <w:p w14:paraId="415B6EE4" w14:textId="77777777" w:rsidR="006F58BF" w:rsidRPr="006F58BF" w:rsidRDefault="006F58BF" w:rsidP="006F58BF">
      <w:pPr>
        <w:pStyle w:val="NoSpacing"/>
        <w:numPr>
          <w:ilvl w:val="0"/>
          <w:numId w:val="11"/>
        </w:numPr>
      </w:pPr>
      <w:r w:rsidRPr="006F58BF">
        <w:t>To oversee risk management of MindOut service delivery</w:t>
      </w:r>
    </w:p>
    <w:p w14:paraId="57C40FF3" w14:textId="30D9A37B" w:rsidR="006F58BF" w:rsidRDefault="006F58BF" w:rsidP="006F58BF">
      <w:pPr>
        <w:pStyle w:val="NoSpacing"/>
        <w:numPr>
          <w:ilvl w:val="0"/>
          <w:numId w:val="11"/>
        </w:numPr>
      </w:pPr>
      <w:r w:rsidRPr="006F58BF">
        <w:t>To ensure that all services are co-produced with service users</w:t>
      </w:r>
    </w:p>
    <w:p w14:paraId="3FBA0A5F" w14:textId="77777777" w:rsidR="006F58BF" w:rsidRPr="006F58BF" w:rsidRDefault="006F58BF" w:rsidP="006F58BF">
      <w:pPr>
        <w:pStyle w:val="NoSpacing"/>
      </w:pPr>
    </w:p>
    <w:p w14:paraId="259045E2" w14:textId="1B5EABFC" w:rsidR="006F58BF" w:rsidRPr="00CA1335" w:rsidRDefault="006F58BF" w:rsidP="006F58BF">
      <w:pPr>
        <w:pStyle w:val="NoSpacing"/>
        <w:rPr>
          <w:b/>
        </w:rPr>
      </w:pPr>
      <w:r w:rsidRPr="006F58BF">
        <w:rPr>
          <w:b/>
        </w:rPr>
        <w:t>Leadership and Management</w:t>
      </w:r>
    </w:p>
    <w:p w14:paraId="2AD5AC9F" w14:textId="77777777" w:rsidR="006F58BF" w:rsidRPr="006F58BF" w:rsidRDefault="006F58BF" w:rsidP="006F58BF">
      <w:pPr>
        <w:pStyle w:val="NoSpacing"/>
        <w:numPr>
          <w:ilvl w:val="0"/>
          <w:numId w:val="12"/>
        </w:numPr>
      </w:pPr>
      <w:r w:rsidRPr="006F58BF">
        <w:t>To work closely with the CEO to ensure a consistent approach to leading and managing staff and volunteers</w:t>
      </w:r>
    </w:p>
    <w:p w14:paraId="624C081B" w14:textId="77777777" w:rsidR="006F58BF" w:rsidRPr="006F58BF" w:rsidRDefault="006F58BF" w:rsidP="006F58BF">
      <w:pPr>
        <w:pStyle w:val="NoSpacing"/>
        <w:numPr>
          <w:ilvl w:val="0"/>
          <w:numId w:val="12"/>
        </w:numPr>
      </w:pPr>
      <w:r w:rsidRPr="006F58BF">
        <w:t xml:space="preserve">To be responsible for line management of Service Manager, Counselling Coordinator and Administrators including supervision and performance management </w:t>
      </w:r>
    </w:p>
    <w:p w14:paraId="19DFE46E" w14:textId="77777777" w:rsidR="006F58BF" w:rsidRPr="006F58BF" w:rsidRDefault="006F58BF" w:rsidP="006F58BF">
      <w:pPr>
        <w:pStyle w:val="NoSpacing"/>
        <w:numPr>
          <w:ilvl w:val="0"/>
          <w:numId w:val="12"/>
        </w:numPr>
      </w:pPr>
      <w:r w:rsidRPr="006F58BF">
        <w:t>To oversee staff learning, development and training</w:t>
      </w:r>
    </w:p>
    <w:p w14:paraId="3D4B03A9" w14:textId="77777777" w:rsidR="006F58BF" w:rsidRPr="006F58BF" w:rsidRDefault="006F58BF" w:rsidP="006F58BF">
      <w:pPr>
        <w:pStyle w:val="NoSpacing"/>
        <w:numPr>
          <w:ilvl w:val="0"/>
          <w:numId w:val="12"/>
        </w:numPr>
      </w:pPr>
      <w:r w:rsidRPr="006F58BF">
        <w:t>To oversee health and safety for employees and for service delivery, including risk assessment, management cover and service continuity</w:t>
      </w:r>
    </w:p>
    <w:p w14:paraId="62A72D7B" w14:textId="04F198A7" w:rsidR="006F58BF" w:rsidRDefault="006F58BF" w:rsidP="006F58BF">
      <w:pPr>
        <w:pStyle w:val="NoSpacing"/>
        <w:numPr>
          <w:ilvl w:val="0"/>
          <w:numId w:val="12"/>
        </w:numPr>
      </w:pPr>
      <w:r w:rsidRPr="006F58BF">
        <w:t>To ensure that human resource systems are regularly reviewed and are administered fairly</w:t>
      </w:r>
    </w:p>
    <w:p w14:paraId="50DEC173" w14:textId="77777777" w:rsidR="006F58BF" w:rsidRPr="006F58BF" w:rsidRDefault="006F58BF" w:rsidP="006F58BF">
      <w:pPr>
        <w:pStyle w:val="NoSpacing"/>
      </w:pPr>
    </w:p>
    <w:p w14:paraId="12D6CA40" w14:textId="19F8A0AA" w:rsidR="006F58BF" w:rsidRPr="00CA1335" w:rsidRDefault="006F58BF" w:rsidP="006F58BF">
      <w:pPr>
        <w:pStyle w:val="NoSpacing"/>
        <w:rPr>
          <w:b/>
        </w:rPr>
      </w:pPr>
      <w:r w:rsidRPr="006F58BF">
        <w:rPr>
          <w:b/>
        </w:rPr>
        <w:t>Resource Management</w:t>
      </w:r>
    </w:p>
    <w:p w14:paraId="5519A4B5" w14:textId="77777777" w:rsidR="006F58BF" w:rsidRPr="006F58BF" w:rsidRDefault="006F58BF" w:rsidP="006F58BF">
      <w:pPr>
        <w:pStyle w:val="NoSpacing"/>
        <w:numPr>
          <w:ilvl w:val="0"/>
          <w:numId w:val="13"/>
        </w:numPr>
      </w:pPr>
      <w:r w:rsidRPr="006F58BF">
        <w:t>To work with the CEO to set and manage the annual budget, cash flow and financial projections</w:t>
      </w:r>
    </w:p>
    <w:p w14:paraId="53D09B14" w14:textId="77777777" w:rsidR="006F58BF" w:rsidRPr="006F58BF" w:rsidRDefault="006F58BF" w:rsidP="006F58BF">
      <w:pPr>
        <w:pStyle w:val="NoSpacing"/>
        <w:numPr>
          <w:ilvl w:val="0"/>
          <w:numId w:val="13"/>
        </w:numPr>
      </w:pPr>
      <w:r w:rsidRPr="006F58BF">
        <w:t>To oversee the setting of service budgets ensuring that they are competitive and realistic</w:t>
      </w:r>
    </w:p>
    <w:p w14:paraId="04DA3A9E" w14:textId="77777777" w:rsidR="006F58BF" w:rsidRPr="006F58BF" w:rsidRDefault="006F58BF" w:rsidP="006F58BF">
      <w:pPr>
        <w:pStyle w:val="NoSpacing"/>
        <w:numPr>
          <w:ilvl w:val="0"/>
          <w:numId w:val="13"/>
        </w:numPr>
      </w:pPr>
      <w:r w:rsidRPr="006F58BF">
        <w:t>To monitor the financial performance of services, in conjunction with service leads</w:t>
      </w:r>
    </w:p>
    <w:p w14:paraId="43076589" w14:textId="77777777" w:rsidR="006F58BF" w:rsidRPr="006F58BF" w:rsidRDefault="006F58BF" w:rsidP="006F58BF">
      <w:pPr>
        <w:pStyle w:val="NoSpacing"/>
        <w:numPr>
          <w:ilvl w:val="0"/>
          <w:numId w:val="13"/>
        </w:numPr>
      </w:pPr>
      <w:r w:rsidRPr="006F58BF">
        <w:t xml:space="preserve">To prepare business cases for service development and restructuring </w:t>
      </w:r>
    </w:p>
    <w:p w14:paraId="08CB77E5" w14:textId="77777777" w:rsidR="006F58BF" w:rsidRPr="006F58BF" w:rsidRDefault="006F58BF" w:rsidP="006F58BF">
      <w:pPr>
        <w:pStyle w:val="NoSpacing"/>
        <w:rPr>
          <w:b/>
        </w:rPr>
      </w:pPr>
    </w:p>
    <w:p w14:paraId="00C3490A" w14:textId="77777777" w:rsidR="006F58BF" w:rsidRPr="006F58BF" w:rsidRDefault="006F58BF" w:rsidP="006F58BF">
      <w:pPr>
        <w:pStyle w:val="NoSpacing"/>
        <w:rPr>
          <w:b/>
        </w:rPr>
      </w:pPr>
      <w:r w:rsidRPr="006F58BF">
        <w:rPr>
          <w:b/>
        </w:rPr>
        <w:t>Relationship Management</w:t>
      </w:r>
    </w:p>
    <w:p w14:paraId="5ED5A4A0" w14:textId="77777777" w:rsidR="006F58BF" w:rsidRPr="006F58BF" w:rsidRDefault="006F58BF" w:rsidP="006F58BF">
      <w:pPr>
        <w:pStyle w:val="NoSpacing"/>
        <w:rPr>
          <w:u w:val="single"/>
        </w:rPr>
      </w:pPr>
    </w:p>
    <w:p w14:paraId="45197D78" w14:textId="77777777" w:rsidR="006F58BF" w:rsidRPr="006F58BF" w:rsidRDefault="006F58BF" w:rsidP="006F58BF">
      <w:pPr>
        <w:pStyle w:val="NoSpacing"/>
        <w:numPr>
          <w:ilvl w:val="0"/>
          <w:numId w:val="14"/>
        </w:numPr>
      </w:pPr>
      <w:r w:rsidRPr="006F58BF">
        <w:t>To be responsible for developing effective, professional relationships with commissioners, funders, partners and LGBTQ community representatives</w:t>
      </w:r>
      <w:r w:rsidRPr="006F58BF">
        <w:tab/>
      </w:r>
    </w:p>
    <w:p w14:paraId="7DEF46BF" w14:textId="0F98B31E" w:rsidR="006F58BF" w:rsidRPr="006F58BF" w:rsidRDefault="006F58BF" w:rsidP="006F58BF">
      <w:pPr>
        <w:pStyle w:val="NoSpacing"/>
        <w:numPr>
          <w:ilvl w:val="0"/>
          <w:numId w:val="14"/>
        </w:numPr>
      </w:pPr>
      <w:r w:rsidRPr="006F58BF">
        <w:t>To develop professional relationships with sta</w:t>
      </w:r>
      <w:r w:rsidR="006E58DD">
        <w:t>ff, volunteers, service users, T</w:t>
      </w:r>
      <w:r w:rsidRPr="006F58BF">
        <w:t>rustees and management colleagues</w:t>
      </w:r>
    </w:p>
    <w:p w14:paraId="5F7A0BA4" w14:textId="77777777" w:rsidR="006F58BF" w:rsidRPr="006F58BF" w:rsidRDefault="006F58BF" w:rsidP="006F58BF">
      <w:pPr>
        <w:pStyle w:val="NoSpacing"/>
        <w:numPr>
          <w:ilvl w:val="0"/>
          <w:numId w:val="14"/>
        </w:numPr>
      </w:pPr>
      <w:r w:rsidRPr="006F58BF">
        <w:t>To represent MindOut at key local and national external meetings and events</w:t>
      </w:r>
    </w:p>
    <w:p w14:paraId="681D6EF6" w14:textId="77777777" w:rsidR="006F58BF" w:rsidRPr="006F58BF" w:rsidRDefault="006F58BF" w:rsidP="006F58BF">
      <w:pPr>
        <w:pStyle w:val="NoSpacing"/>
        <w:rPr>
          <w:b/>
        </w:rPr>
      </w:pPr>
    </w:p>
    <w:p w14:paraId="6E28BC2A" w14:textId="7238637C" w:rsidR="006F58BF" w:rsidRPr="00CA1335" w:rsidRDefault="006F58BF" w:rsidP="006F58BF">
      <w:pPr>
        <w:pStyle w:val="NoSpacing"/>
        <w:rPr>
          <w:b/>
        </w:rPr>
      </w:pPr>
      <w:r w:rsidRPr="006F58BF">
        <w:rPr>
          <w:b/>
        </w:rPr>
        <w:t>Service Development</w:t>
      </w:r>
    </w:p>
    <w:p w14:paraId="2BC79896" w14:textId="77777777" w:rsidR="006F58BF" w:rsidRPr="006F58BF" w:rsidRDefault="006F58BF" w:rsidP="006F58BF">
      <w:pPr>
        <w:pStyle w:val="NoSpacing"/>
        <w:numPr>
          <w:ilvl w:val="0"/>
          <w:numId w:val="15"/>
        </w:numPr>
      </w:pPr>
      <w:r w:rsidRPr="006F58BF">
        <w:t>To oversee the improvement and ongoing development of MindOut’s services</w:t>
      </w:r>
    </w:p>
    <w:p w14:paraId="233579C0" w14:textId="77777777" w:rsidR="006F58BF" w:rsidRPr="006F58BF" w:rsidRDefault="006F58BF" w:rsidP="006F58BF">
      <w:pPr>
        <w:pStyle w:val="NoSpacing"/>
        <w:numPr>
          <w:ilvl w:val="0"/>
          <w:numId w:val="15"/>
        </w:numPr>
      </w:pPr>
      <w:r w:rsidRPr="006F58BF">
        <w:t xml:space="preserve">To develop MindOut’s co-production policies and procedures, adhering to best practice </w:t>
      </w:r>
    </w:p>
    <w:p w14:paraId="558C8A9F" w14:textId="77777777" w:rsidR="006F58BF" w:rsidRPr="006F58BF" w:rsidRDefault="006F58BF" w:rsidP="006F58BF">
      <w:pPr>
        <w:pStyle w:val="NoSpacing"/>
        <w:numPr>
          <w:ilvl w:val="0"/>
          <w:numId w:val="15"/>
        </w:numPr>
      </w:pPr>
      <w:r w:rsidRPr="006F58BF">
        <w:t>To identify development and new service opportunities, with the involvement of service users, in line with MindOut’s strategic and business plans</w:t>
      </w:r>
    </w:p>
    <w:p w14:paraId="4FFCAEF9" w14:textId="5C30513F" w:rsidR="006F58BF" w:rsidRPr="006F58BF" w:rsidRDefault="006F58BF" w:rsidP="006F58BF">
      <w:pPr>
        <w:pStyle w:val="NoSpacing"/>
        <w:numPr>
          <w:ilvl w:val="0"/>
          <w:numId w:val="15"/>
        </w:numPr>
      </w:pPr>
      <w:r w:rsidRPr="006F58BF">
        <w:t>To work closely with the CEO and Business Development Manager on tender subm</w:t>
      </w:r>
      <w:r w:rsidR="00CA1335">
        <w:t>issions and funding applications</w:t>
      </w:r>
    </w:p>
    <w:p w14:paraId="1CB27AE7" w14:textId="44A9C1FE" w:rsidR="006F58BF" w:rsidRPr="00CA1335" w:rsidRDefault="006F58BF" w:rsidP="006F58BF">
      <w:pPr>
        <w:pStyle w:val="NoSpacing"/>
        <w:rPr>
          <w:b/>
        </w:rPr>
      </w:pPr>
      <w:r w:rsidRPr="006F58BF">
        <w:rPr>
          <w:b/>
        </w:rPr>
        <w:lastRenderedPageBreak/>
        <w:t xml:space="preserve"> </w:t>
      </w:r>
      <w:proofErr w:type="spellStart"/>
      <w:r w:rsidRPr="006F58BF">
        <w:rPr>
          <w:b/>
        </w:rPr>
        <w:t>Organisational</w:t>
      </w:r>
      <w:proofErr w:type="spellEnd"/>
      <w:r w:rsidRPr="006F58BF">
        <w:rPr>
          <w:b/>
        </w:rPr>
        <w:t xml:space="preserve"> Responsibilities</w:t>
      </w:r>
    </w:p>
    <w:p w14:paraId="0621A63F" w14:textId="77777777" w:rsidR="006F58BF" w:rsidRPr="006F58BF" w:rsidRDefault="006F58BF" w:rsidP="006F58BF">
      <w:pPr>
        <w:pStyle w:val="NoSpacing"/>
        <w:numPr>
          <w:ilvl w:val="0"/>
          <w:numId w:val="16"/>
        </w:numPr>
      </w:pPr>
      <w:r w:rsidRPr="006F58BF">
        <w:t>To deputise in the absence of the CEO and contribute to the wider management of MindOut, taking a key leadership role internally and externally</w:t>
      </w:r>
    </w:p>
    <w:p w14:paraId="53F36673" w14:textId="77777777" w:rsidR="006F58BF" w:rsidRPr="006F58BF" w:rsidRDefault="006F58BF" w:rsidP="006F58BF">
      <w:pPr>
        <w:pStyle w:val="NoSpacing"/>
        <w:numPr>
          <w:ilvl w:val="0"/>
          <w:numId w:val="16"/>
        </w:numPr>
      </w:pPr>
      <w:r w:rsidRPr="006F58BF">
        <w:t>To contribute to the governance of MindOut, leading on regular review of policies and procedures, liaising with the CEO and Board of Trustees</w:t>
      </w:r>
    </w:p>
    <w:p w14:paraId="3BAE2005" w14:textId="77777777" w:rsidR="006F58BF" w:rsidRPr="006F58BF" w:rsidRDefault="006F58BF" w:rsidP="006F58BF">
      <w:pPr>
        <w:pStyle w:val="NoSpacing"/>
        <w:numPr>
          <w:ilvl w:val="0"/>
          <w:numId w:val="16"/>
        </w:numPr>
      </w:pPr>
      <w:r w:rsidRPr="006F58BF">
        <w:t>To work in accordance with MindOut’s values, mission and strategic plan</w:t>
      </w:r>
    </w:p>
    <w:p w14:paraId="220F3C48" w14:textId="77777777" w:rsidR="006F58BF" w:rsidRPr="006F58BF" w:rsidRDefault="006F58BF" w:rsidP="006F58BF">
      <w:pPr>
        <w:pStyle w:val="NoSpacing"/>
        <w:numPr>
          <w:ilvl w:val="0"/>
          <w:numId w:val="16"/>
        </w:numPr>
      </w:pPr>
      <w:r w:rsidRPr="006F58BF">
        <w:t>To promote the work of MindOut and positive understanding, awareness and attitudes towards mental health</w:t>
      </w:r>
    </w:p>
    <w:p w14:paraId="3D884F2D" w14:textId="77777777" w:rsidR="006F58BF" w:rsidRPr="006F58BF" w:rsidRDefault="006F58BF" w:rsidP="006F58BF">
      <w:pPr>
        <w:pStyle w:val="NoSpacing"/>
        <w:numPr>
          <w:ilvl w:val="0"/>
          <w:numId w:val="16"/>
        </w:numPr>
      </w:pPr>
      <w:r w:rsidRPr="006F58BF">
        <w:t>To work flexibly to best meet the needs of the service which may include undertaking occasional evening and weekend work</w:t>
      </w:r>
    </w:p>
    <w:p w14:paraId="315253F4" w14:textId="77777777" w:rsidR="006F58BF" w:rsidRPr="006F58BF" w:rsidRDefault="006F58BF" w:rsidP="006F58BF">
      <w:pPr>
        <w:pStyle w:val="NoSpacing"/>
      </w:pPr>
    </w:p>
    <w:p w14:paraId="3E6B92FB" w14:textId="77777777" w:rsidR="006F58BF" w:rsidRPr="006F58BF" w:rsidRDefault="006F58BF" w:rsidP="006F58BF">
      <w:pPr>
        <w:pStyle w:val="NoSpacing"/>
      </w:pPr>
      <w:r w:rsidRPr="006F58BF">
        <w:t>This list of duties and responsibilities is not intended to be exhaustive. The post holder will be expected to take on additional tasks as required by the CEO or Board of Trustees in keeping with the general profile of the role.</w:t>
      </w:r>
    </w:p>
    <w:p w14:paraId="51F6DB43" w14:textId="59637CC0" w:rsidR="006F58BF" w:rsidRPr="00DC2D8A" w:rsidRDefault="006F58BF" w:rsidP="009340C2">
      <w:pPr>
        <w:pStyle w:val="NoSpacing"/>
        <w:rPr>
          <w:bCs/>
          <w:color w:val="000000"/>
        </w:rPr>
      </w:pPr>
      <w:r w:rsidRPr="006F58BF">
        <w:br w:type="page"/>
      </w:r>
      <w:r w:rsidR="009340C2">
        <w:rPr>
          <w:rFonts w:eastAsia="Times New Roman" w:cs="Arial"/>
          <w:b/>
          <w:bCs/>
          <w:color w:val="000000"/>
          <w:szCs w:val="24"/>
        </w:rPr>
        <w:lastRenderedPageBreak/>
        <w:t xml:space="preserve">Person Specification </w:t>
      </w:r>
    </w:p>
    <w:p w14:paraId="5DEB7F17" w14:textId="0C60968B" w:rsidR="00971F8D" w:rsidRPr="00F47BD7" w:rsidRDefault="00971F8D" w:rsidP="00971F8D">
      <w:pPr>
        <w:pStyle w:val="NoSpacing"/>
        <w:rPr>
          <w:sz w:val="22"/>
        </w:rPr>
      </w:pPr>
      <w:r w:rsidRPr="00F47BD7">
        <w:rPr>
          <w:sz w:val="22"/>
        </w:rPr>
        <w:t>Outlined below are the experience, skills, knowledge and competencies required to carry out the tasks described within the job description.  Please ensure that you use examples to demonstrate that you meet each individual criterion on your application form</w:t>
      </w:r>
      <w:r w:rsidR="00F47BD7">
        <w:rPr>
          <w:sz w:val="22"/>
        </w:rPr>
        <w:t>.</w:t>
      </w:r>
    </w:p>
    <w:p w14:paraId="37985B56" w14:textId="77777777" w:rsidR="00971F8D" w:rsidRDefault="00971F8D" w:rsidP="00971F8D">
      <w:pPr>
        <w:pStyle w:val="NoSpacing"/>
      </w:pPr>
    </w:p>
    <w:p w14:paraId="6731DB77" w14:textId="7EBD4688" w:rsidR="00A20271" w:rsidRPr="00A20271" w:rsidRDefault="00A20271" w:rsidP="00971F8D">
      <w:pPr>
        <w:pStyle w:val="NoSpacing"/>
        <w:rPr>
          <w:b/>
          <w:u w:val="single"/>
        </w:rPr>
      </w:pPr>
      <w:r w:rsidRPr="00A20271">
        <w:rPr>
          <w:b/>
          <w:u w:val="single"/>
        </w:rPr>
        <w:t>Essential criteria</w:t>
      </w:r>
    </w:p>
    <w:p w14:paraId="18E6E596" w14:textId="77777777" w:rsidR="00A20271" w:rsidRDefault="00A20271" w:rsidP="006E58DD">
      <w:pPr>
        <w:autoSpaceDE w:val="0"/>
        <w:autoSpaceDN w:val="0"/>
        <w:adjustRightInd w:val="0"/>
        <w:spacing w:after="0" w:line="240" w:lineRule="auto"/>
        <w:ind w:right="283"/>
        <w:rPr>
          <w:rFonts w:ascii="Arial" w:eastAsia="Times New Roman" w:hAnsi="Arial" w:cs="Arial"/>
          <w:b/>
          <w:color w:val="000000"/>
          <w:sz w:val="24"/>
          <w:szCs w:val="24"/>
        </w:rPr>
      </w:pPr>
    </w:p>
    <w:p w14:paraId="340381EB" w14:textId="607D3CC9" w:rsidR="0027751D" w:rsidRPr="006F58BF" w:rsidRDefault="006E58DD" w:rsidP="006E58DD">
      <w:pPr>
        <w:autoSpaceDE w:val="0"/>
        <w:autoSpaceDN w:val="0"/>
        <w:adjustRightInd w:val="0"/>
        <w:spacing w:after="0" w:line="240" w:lineRule="auto"/>
        <w:ind w:right="283"/>
        <w:rPr>
          <w:rFonts w:ascii="Arial" w:eastAsia="Times New Roman" w:hAnsi="Arial" w:cs="Arial"/>
          <w:b/>
          <w:color w:val="000000"/>
          <w:sz w:val="24"/>
          <w:szCs w:val="24"/>
        </w:rPr>
      </w:pPr>
      <w:r w:rsidRPr="006F58BF">
        <w:rPr>
          <w:rFonts w:ascii="Arial" w:eastAsia="Times New Roman" w:hAnsi="Arial" w:cs="Arial"/>
          <w:b/>
          <w:color w:val="000000"/>
          <w:sz w:val="24"/>
          <w:szCs w:val="24"/>
        </w:rPr>
        <w:t>Experience</w:t>
      </w:r>
    </w:p>
    <w:p w14:paraId="059BE06D" w14:textId="5468C95C" w:rsidR="0027751D" w:rsidRPr="00A20271" w:rsidRDefault="00A20271" w:rsidP="00A20271">
      <w:pPr>
        <w:pStyle w:val="NoSpacing"/>
        <w:rPr>
          <w:sz w:val="22"/>
        </w:rPr>
      </w:pPr>
      <w:r>
        <w:rPr>
          <w:sz w:val="22"/>
        </w:rPr>
        <w:t xml:space="preserve">1.  </w:t>
      </w:r>
      <w:r w:rsidRPr="00A20271">
        <w:rPr>
          <w:sz w:val="22"/>
        </w:rPr>
        <w:t xml:space="preserve">Experience of leading service delivery at a senior level in public or third sector </w:t>
      </w:r>
      <w:proofErr w:type="spellStart"/>
      <w:r w:rsidRPr="00A20271">
        <w:rPr>
          <w:sz w:val="22"/>
        </w:rPr>
        <w:t>organisation</w:t>
      </w:r>
      <w:proofErr w:type="spellEnd"/>
      <w:r w:rsidRPr="00A20271">
        <w:rPr>
          <w:sz w:val="22"/>
        </w:rPr>
        <w:t xml:space="preserve"> </w:t>
      </w:r>
      <w:r w:rsidR="00F47BD7">
        <w:rPr>
          <w:sz w:val="22"/>
        </w:rPr>
        <w:t xml:space="preserve">   </w:t>
      </w:r>
      <w:r w:rsidRPr="00A20271">
        <w:rPr>
          <w:sz w:val="22"/>
        </w:rPr>
        <w:t>in health and/or social care</w:t>
      </w:r>
      <w:r w:rsidR="00CA1335">
        <w:rPr>
          <w:sz w:val="22"/>
        </w:rPr>
        <w:t>, including setting up and closing down services</w:t>
      </w:r>
    </w:p>
    <w:p w14:paraId="627AF2F4" w14:textId="43FB6D59" w:rsidR="00A20271" w:rsidRPr="00A20271" w:rsidRDefault="00A20271" w:rsidP="00A20271">
      <w:pPr>
        <w:pStyle w:val="NoSpacing"/>
        <w:rPr>
          <w:sz w:val="22"/>
        </w:rPr>
      </w:pPr>
      <w:r>
        <w:rPr>
          <w:sz w:val="22"/>
        </w:rPr>
        <w:t xml:space="preserve">2.  </w:t>
      </w:r>
      <w:r w:rsidRPr="00A20271">
        <w:rPr>
          <w:sz w:val="22"/>
        </w:rPr>
        <w:t xml:space="preserve">Personal understanding and experience of lesbian, gay, bisexual, </w:t>
      </w:r>
      <w:proofErr w:type="gramStart"/>
      <w:r w:rsidRPr="00A20271">
        <w:rPr>
          <w:sz w:val="22"/>
        </w:rPr>
        <w:t>trans</w:t>
      </w:r>
      <w:proofErr w:type="gramEnd"/>
      <w:r w:rsidRPr="00A20271">
        <w:rPr>
          <w:sz w:val="22"/>
        </w:rPr>
        <w:t xml:space="preserve"> and queer issues</w:t>
      </w:r>
      <w:r w:rsidR="0027751D">
        <w:rPr>
          <w:sz w:val="22"/>
        </w:rPr>
        <w:t>.</w:t>
      </w:r>
    </w:p>
    <w:p w14:paraId="77E0FA44" w14:textId="1F9EB6E4" w:rsidR="00A20271" w:rsidRPr="00A20271" w:rsidRDefault="00A20271" w:rsidP="00A20271">
      <w:pPr>
        <w:pStyle w:val="NoSpacing"/>
        <w:rPr>
          <w:sz w:val="22"/>
        </w:rPr>
      </w:pPr>
      <w:r>
        <w:rPr>
          <w:sz w:val="22"/>
        </w:rPr>
        <w:t xml:space="preserve">3.  </w:t>
      </w:r>
      <w:r w:rsidRPr="00A20271">
        <w:rPr>
          <w:sz w:val="22"/>
        </w:rPr>
        <w:t>Experience of an affirmative approach to LGBTQ mental health service delivery</w:t>
      </w:r>
      <w:r w:rsidR="0027751D">
        <w:rPr>
          <w:sz w:val="22"/>
        </w:rPr>
        <w:t>.</w:t>
      </w:r>
    </w:p>
    <w:p w14:paraId="1FB369E5" w14:textId="26DB0E37" w:rsidR="00A20271" w:rsidRDefault="00A20271" w:rsidP="00A20271">
      <w:pPr>
        <w:pStyle w:val="NoSpacing"/>
        <w:rPr>
          <w:sz w:val="22"/>
        </w:rPr>
      </w:pPr>
      <w:r>
        <w:rPr>
          <w:sz w:val="22"/>
        </w:rPr>
        <w:t xml:space="preserve">4.  </w:t>
      </w:r>
      <w:r w:rsidRPr="00A20271">
        <w:rPr>
          <w:sz w:val="22"/>
        </w:rPr>
        <w:t>Experience of managing contracts, service level agreements and grants</w:t>
      </w:r>
      <w:r w:rsidR="0027751D">
        <w:rPr>
          <w:sz w:val="22"/>
        </w:rPr>
        <w:t>.</w:t>
      </w:r>
    </w:p>
    <w:p w14:paraId="4867D43E" w14:textId="49247162" w:rsidR="00CA1335" w:rsidRPr="00A20271" w:rsidRDefault="00F47BD7" w:rsidP="00A20271">
      <w:pPr>
        <w:pStyle w:val="NoSpacing"/>
        <w:rPr>
          <w:sz w:val="22"/>
        </w:rPr>
      </w:pPr>
      <w:r>
        <w:rPr>
          <w:sz w:val="22"/>
        </w:rPr>
        <w:t xml:space="preserve">5.  </w:t>
      </w:r>
      <w:r w:rsidR="00CA1335">
        <w:rPr>
          <w:sz w:val="22"/>
        </w:rPr>
        <w:t>Experience of working closely with a CEO and Chair of Trustees.</w:t>
      </w:r>
    </w:p>
    <w:p w14:paraId="5335E1F6" w14:textId="77777777" w:rsidR="00F47BD7" w:rsidRDefault="00F47BD7" w:rsidP="00A20271">
      <w:pPr>
        <w:pStyle w:val="NoSpacing"/>
        <w:rPr>
          <w:sz w:val="22"/>
        </w:rPr>
      </w:pPr>
      <w:r>
        <w:rPr>
          <w:sz w:val="22"/>
        </w:rPr>
        <w:t>6</w:t>
      </w:r>
      <w:r w:rsidR="00A20271">
        <w:rPr>
          <w:sz w:val="22"/>
        </w:rPr>
        <w:t xml:space="preserve">.  </w:t>
      </w:r>
      <w:r w:rsidR="00A20271" w:rsidRPr="00A20271">
        <w:rPr>
          <w:sz w:val="22"/>
        </w:rPr>
        <w:t>Experience of developing effective performance management systems</w:t>
      </w:r>
      <w:r w:rsidR="0027751D">
        <w:rPr>
          <w:sz w:val="22"/>
        </w:rPr>
        <w:t>.</w:t>
      </w:r>
    </w:p>
    <w:p w14:paraId="28F84B78" w14:textId="0227FDF0" w:rsidR="00A20271" w:rsidRPr="00A20271" w:rsidRDefault="00F47BD7" w:rsidP="00A20271">
      <w:pPr>
        <w:pStyle w:val="NoSpacing"/>
        <w:rPr>
          <w:sz w:val="22"/>
        </w:rPr>
      </w:pPr>
      <w:r>
        <w:rPr>
          <w:sz w:val="22"/>
        </w:rPr>
        <w:t>7</w:t>
      </w:r>
      <w:r w:rsidR="00A20271">
        <w:rPr>
          <w:sz w:val="22"/>
        </w:rPr>
        <w:t xml:space="preserve">.  </w:t>
      </w:r>
      <w:r w:rsidR="00A20271" w:rsidRPr="00A20271">
        <w:rPr>
          <w:sz w:val="22"/>
        </w:rPr>
        <w:t xml:space="preserve">Experience of </w:t>
      </w:r>
      <w:r w:rsidR="00CA1335">
        <w:rPr>
          <w:sz w:val="22"/>
        </w:rPr>
        <w:t xml:space="preserve">creating and </w:t>
      </w:r>
      <w:proofErr w:type="gramStart"/>
      <w:r w:rsidR="00A20271" w:rsidRPr="00A20271">
        <w:rPr>
          <w:sz w:val="22"/>
        </w:rPr>
        <w:t>developing</w:t>
      </w:r>
      <w:r w:rsidR="00CA1335">
        <w:rPr>
          <w:sz w:val="22"/>
        </w:rPr>
        <w:t xml:space="preserve">  strategic</w:t>
      </w:r>
      <w:proofErr w:type="gramEnd"/>
      <w:r w:rsidR="00CA1335">
        <w:rPr>
          <w:sz w:val="22"/>
        </w:rPr>
        <w:t xml:space="preserve"> </w:t>
      </w:r>
      <w:r w:rsidR="00A20271" w:rsidRPr="00A20271">
        <w:rPr>
          <w:sz w:val="22"/>
        </w:rPr>
        <w:t>and business plans</w:t>
      </w:r>
      <w:r w:rsidR="0027751D">
        <w:rPr>
          <w:sz w:val="22"/>
        </w:rPr>
        <w:t>.</w:t>
      </w:r>
    </w:p>
    <w:p w14:paraId="58741482" w14:textId="2EE59671" w:rsidR="00A20271" w:rsidRPr="00A20271" w:rsidRDefault="00F47BD7" w:rsidP="00A20271">
      <w:pPr>
        <w:pStyle w:val="NoSpacing"/>
        <w:rPr>
          <w:sz w:val="22"/>
        </w:rPr>
      </w:pPr>
      <w:r>
        <w:rPr>
          <w:sz w:val="22"/>
        </w:rPr>
        <w:t>8</w:t>
      </w:r>
      <w:r w:rsidR="00A20271">
        <w:rPr>
          <w:sz w:val="22"/>
        </w:rPr>
        <w:t xml:space="preserve">.  </w:t>
      </w:r>
      <w:r w:rsidR="00A20271" w:rsidRPr="00A20271">
        <w:rPr>
          <w:sz w:val="22"/>
        </w:rPr>
        <w:t>Experience of effective financial management through budget setting, service development and performance monitoring processes</w:t>
      </w:r>
      <w:r w:rsidR="0027751D">
        <w:rPr>
          <w:sz w:val="22"/>
        </w:rPr>
        <w:t>.</w:t>
      </w:r>
    </w:p>
    <w:p w14:paraId="784397DD" w14:textId="1C38AFEF" w:rsidR="00A20271" w:rsidRPr="00A20271" w:rsidRDefault="00F47BD7" w:rsidP="00A20271">
      <w:pPr>
        <w:pStyle w:val="NoSpacing"/>
        <w:rPr>
          <w:sz w:val="22"/>
        </w:rPr>
      </w:pPr>
      <w:r>
        <w:rPr>
          <w:sz w:val="22"/>
        </w:rPr>
        <w:t>9</w:t>
      </w:r>
      <w:r w:rsidR="00A20271">
        <w:rPr>
          <w:sz w:val="22"/>
        </w:rPr>
        <w:t xml:space="preserve">.  </w:t>
      </w:r>
      <w:r w:rsidR="00A20271" w:rsidRPr="00A20271">
        <w:rPr>
          <w:sz w:val="22"/>
        </w:rPr>
        <w:t>Proven track record of winning new business through competitive tenders and other funding proposals</w:t>
      </w:r>
      <w:r w:rsidR="00CA1335">
        <w:rPr>
          <w:sz w:val="22"/>
        </w:rPr>
        <w:t>, including developing partnerships to win funding</w:t>
      </w:r>
      <w:r w:rsidR="0027751D">
        <w:rPr>
          <w:sz w:val="22"/>
        </w:rPr>
        <w:t>.</w:t>
      </w:r>
    </w:p>
    <w:p w14:paraId="5425F4EA" w14:textId="44E49589" w:rsidR="00A20271" w:rsidRPr="00A20271" w:rsidRDefault="00F47BD7" w:rsidP="00A20271">
      <w:pPr>
        <w:pStyle w:val="NoSpacing"/>
        <w:rPr>
          <w:sz w:val="22"/>
        </w:rPr>
      </w:pPr>
      <w:r>
        <w:rPr>
          <w:sz w:val="22"/>
        </w:rPr>
        <w:t>10</w:t>
      </w:r>
      <w:r w:rsidR="00A20271">
        <w:rPr>
          <w:sz w:val="22"/>
        </w:rPr>
        <w:t xml:space="preserve">.  </w:t>
      </w:r>
      <w:r w:rsidR="00A20271" w:rsidRPr="00A20271">
        <w:rPr>
          <w:sz w:val="22"/>
        </w:rPr>
        <w:t>Experience of achieving and maintaining quality standards and/or external quality marks</w:t>
      </w:r>
      <w:r w:rsidR="0027751D">
        <w:rPr>
          <w:sz w:val="22"/>
        </w:rPr>
        <w:t>.</w:t>
      </w:r>
    </w:p>
    <w:p w14:paraId="4F31AA1F" w14:textId="77777777" w:rsidR="00A20271" w:rsidRPr="00A20271" w:rsidRDefault="00A20271" w:rsidP="00A20271">
      <w:pPr>
        <w:pStyle w:val="NoSpacing"/>
        <w:rPr>
          <w:sz w:val="22"/>
        </w:rPr>
      </w:pPr>
    </w:p>
    <w:p w14:paraId="3F583D6E" w14:textId="77777777" w:rsidR="00A20271" w:rsidRPr="00A20271" w:rsidRDefault="00A20271" w:rsidP="00A20271">
      <w:pPr>
        <w:pStyle w:val="NoSpacing"/>
        <w:rPr>
          <w:b/>
          <w:sz w:val="22"/>
        </w:rPr>
      </w:pPr>
      <w:r w:rsidRPr="00A20271">
        <w:rPr>
          <w:b/>
          <w:sz w:val="22"/>
        </w:rPr>
        <w:t>Skills</w:t>
      </w:r>
    </w:p>
    <w:p w14:paraId="331B97A6" w14:textId="1420AE07" w:rsidR="00A20271" w:rsidRPr="00A20271" w:rsidRDefault="00F47BD7" w:rsidP="00A20271">
      <w:pPr>
        <w:pStyle w:val="NoSpacing"/>
        <w:rPr>
          <w:sz w:val="22"/>
        </w:rPr>
      </w:pPr>
      <w:r>
        <w:rPr>
          <w:sz w:val="22"/>
        </w:rPr>
        <w:t>11</w:t>
      </w:r>
      <w:r w:rsidR="00A20271">
        <w:rPr>
          <w:sz w:val="22"/>
        </w:rPr>
        <w:t xml:space="preserve">.  </w:t>
      </w:r>
      <w:r w:rsidR="00A20271" w:rsidRPr="00A20271">
        <w:rPr>
          <w:sz w:val="22"/>
        </w:rPr>
        <w:t>Strong financial and HR management skills</w:t>
      </w:r>
      <w:r w:rsidR="0027751D">
        <w:rPr>
          <w:sz w:val="22"/>
        </w:rPr>
        <w:t>.</w:t>
      </w:r>
    </w:p>
    <w:p w14:paraId="4495772C" w14:textId="71802FED" w:rsidR="00A20271" w:rsidRPr="00A20271" w:rsidRDefault="00F47BD7" w:rsidP="00A20271">
      <w:pPr>
        <w:pStyle w:val="NoSpacing"/>
        <w:rPr>
          <w:sz w:val="22"/>
        </w:rPr>
      </w:pPr>
      <w:r>
        <w:rPr>
          <w:sz w:val="22"/>
        </w:rPr>
        <w:t>12</w:t>
      </w:r>
      <w:r w:rsidR="00A20271">
        <w:rPr>
          <w:sz w:val="22"/>
        </w:rPr>
        <w:t xml:space="preserve">.  </w:t>
      </w:r>
      <w:r w:rsidR="00A20271" w:rsidRPr="00A20271">
        <w:rPr>
          <w:sz w:val="22"/>
        </w:rPr>
        <w:t>Ability to develop and maintain professional, effective strategic partnerships</w:t>
      </w:r>
      <w:r w:rsidR="0027751D">
        <w:rPr>
          <w:sz w:val="22"/>
        </w:rPr>
        <w:t>.</w:t>
      </w:r>
    </w:p>
    <w:p w14:paraId="4FF883A9" w14:textId="11D434E7" w:rsidR="00A20271" w:rsidRPr="00A20271" w:rsidRDefault="00F47BD7" w:rsidP="00A20271">
      <w:pPr>
        <w:pStyle w:val="NoSpacing"/>
        <w:rPr>
          <w:sz w:val="22"/>
        </w:rPr>
      </w:pPr>
      <w:r>
        <w:rPr>
          <w:sz w:val="22"/>
        </w:rPr>
        <w:t>13</w:t>
      </w:r>
      <w:r w:rsidR="00A20271">
        <w:rPr>
          <w:sz w:val="22"/>
        </w:rPr>
        <w:t xml:space="preserve">.  </w:t>
      </w:r>
      <w:r w:rsidR="00A20271" w:rsidRPr="00A20271">
        <w:rPr>
          <w:sz w:val="22"/>
        </w:rPr>
        <w:t>Ability to motivate, lead and manage front line managers</w:t>
      </w:r>
      <w:r w:rsidR="0027751D">
        <w:rPr>
          <w:sz w:val="22"/>
        </w:rPr>
        <w:t>.</w:t>
      </w:r>
    </w:p>
    <w:p w14:paraId="0BDFBC38" w14:textId="54642ACB" w:rsidR="00A20271" w:rsidRPr="00A20271" w:rsidRDefault="00F47BD7" w:rsidP="00A20271">
      <w:pPr>
        <w:pStyle w:val="NoSpacing"/>
        <w:rPr>
          <w:sz w:val="22"/>
        </w:rPr>
      </w:pPr>
      <w:r>
        <w:rPr>
          <w:sz w:val="22"/>
        </w:rPr>
        <w:t>14</w:t>
      </w:r>
      <w:r w:rsidR="00A20271">
        <w:rPr>
          <w:sz w:val="22"/>
        </w:rPr>
        <w:t xml:space="preserve">.  </w:t>
      </w:r>
      <w:r w:rsidR="00A20271" w:rsidRPr="00A20271">
        <w:rPr>
          <w:sz w:val="22"/>
        </w:rPr>
        <w:t>Strong bid and report writing skills</w:t>
      </w:r>
      <w:r w:rsidR="0027751D">
        <w:rPr>
          <w:sz w:val="22"/>
        </w:rPr>
        <w:t>.</w:t>
      </w:r>
    </w:p>
    <w:p w14:paraId="2144714F" w14:textId="5D1E3F9E" w:rsidR="00A20271" w:rsidRPr="00A20271" w:rsidRDefault="00F47BD7" w:rsidP="00A20271">
      <w:pPr>
        <w:pStyle w:val="NoSpacing"/>
        <w:rPr>
          <w:sz w:val="22"/>
        </w:rPr>
      </w:pPr>
      <w:r>
        <w:rPr>
          <w:sz w:val="22"/>
        </w:rPr>
        <w:t>15</w:t>
      </w:r>
      <w:r w:rsidR="00A20271">
        <w:rPr>
          <w:sz w:val="22"/>
        </w:rPr>
        <w:t xml:space="preserve">.  </w:t>
      </w:r>
      <w:r w:rsidR="00A20271" w:rsidRPr="00A20271">
        <w:rPr>
          <w:sz w:val="22"/>
        </w:rPr>
        <w:t>The ability to communicate effectively with a wide range of stakeholders, including presentation skills</w:t>
      </w:r>
      <w:r w:rsidR="0027751D">
        <w:rPr>
          <w:sz w:val="22"/>
        </w:rPr>
        <w:t>.</w:t>
      </w:r>
    </w:p>
    <w:p w14:paraId="59BBA9AE" w14:textId="2998CC9F" w:rsidR="00A20271" w:rsidRPr="00A20271" w:rsidRDefault="00F47BD7" w:rsidP="00A20271">
      <w:pPr>
        <w:pStyle w:val="NoSpacing"/>
        <w:rPr>
          <w:sz w:val="22"/>
        </w:rPr>
      </w:pPr>
      <w:r>
        <w:rPr>
          <w:sz w:val="22"/>
        </w:rPr>
        <w:t>16</w:t>
      </w:r>
      <w:r w:rsidR="00A20271">
        <w:rPr>
          <w:sz w:val="22"/>
        </w:rPr>
        <w:t xml:space="preserve">.  </w:t>
      </w:r>
      <w:r w:rsidR="00A20271" w:rsidRPr="00A20271">
        <w:rPr>
          <w:sz w:val="22"/>
        </w:rPr>
        <w:t>Good working knowledge of MS Office</w:t>
      </w:r>
      <w:r w:rsidR="0027751D">
        <w:rPr>
          <w:sz w:val="22"/>
        </w:rPr>
        <w:t>.</w:t>
      </w:r>
    </w:p>
    <w:p w14:paraId="0F696B14" w14:textId="77777777" w:rsidR="00A20271" w:rsidRPr="00A20271" w:rsidRDefault="00A20271" w:rsidP="00A20271">
      <w:pPr>
        <w:pStyle w:val="NoSpacing"/>
        <w:rPr>
          <w:b/>
          <w:sz w:val="22"/>
        </w:rPr>
      </w:pPr>
    </w:p>
    <w:p w14:paraId="09AAB991" w14:textId="37F5550E" w:rsidR="00A20271" w:rsidRPr="00A20271" w:rsidRDefault="00A20271" w:rsidP="00A20271">
      <w:pPr>
        <w:pStyle w:val="NoSpacing"/>
        <w:rPr>
          <w:b/>
          <w:sz w:val="22"/>
        </w:rPr>
      </w:pPr>
      <w:r>
        <w:rPr>
          <w:b/>
          <w:sz w:val="22"/>
        </w:rPr>
        <w:t>Knowledge/Qualification</w:t>
      </w:r>
    </w:p>
    <w:p w14:paraId="759DA193" w14:textId="24E03AD6" w:rsidR="00A20271" w:rsidRPr="00A20271" w:rsidRDefault="00F47BD7" w:rsidP="00A20271">
      <w:pPr>
        <w:pStyle w:val="NoSpacing"/>
        <w:rPr>
          <w:sz w:val="22"/>
        </w:rPr>
      </w:pPr>
      <w:r>
        <w:rPr>
          <w:sz w:val="22"/>
        </w:rPr>
        <w:t>17</w:t>
      </w:r>
      <w:r w:rsidR="00A20271">
        <w:rPr>
          <w:sz w:val="22"/>
        </w:rPr>
        <w:t xml:space="preserve">.  </w:t>
      </w:r>
      <w:r w:rsidR="00A20271" w:rsidRPr="00A20271">
        <w:rPr>
          <w:sz w:val="22"/>
        </w:rPr>
        <w:t>Knowledge of safeguarding legislation and best practice</w:t>
      </w:r>
      <w:r w:rsidR="0027751D">
        <w:rPr>
          <w:sz w:val="22"/>
        </w:rPr>
        <w:t>.</w:t>
      </w:r>
    </w:p>
    <w:p w14:paraId="3B4C838E" w14:textId="415E0509" w:rsidR="00A20271" w:rsidRPr="00A20271" w:rsidRDefault="00F47BD7" w:rsidP="00A20271">
      <w:pPr>
        <w:pStyle w:val="NoSpacing"/>
        <w:rPr>
          <w:sz w:val="22"/>
        </w:rPr>
      </w:pPr>
      <w:r>
        <w:rPr>
          <w:sz w:val="22"/>
        </w:rPr>
        <w:t>18</w:t>
      </w:r>
      <w:r w:rsidR="00A20271">
        <w:rPr>
          <w:sz w:val="22"/>
        </w:rPr>
        <w:t xml:space="preserve">.  </w:t>
      </w:r>
      <w:r w:rsidR="00A20271" w:rsidRPr="00A20271">
        <w:rPr>
          <w:sz w:val="22"/>
        </w:rPr>
        <w:t>Knowledge and understanding of charity finance and governance</w:t>
      </w:r>
      <w:r w:rsidR="0027751D">
        <w:rPr>
          <w:sz w:val="22"/>
        </w:rPr>
        <w:t>.</w:t>
      </w:r>
    </w:p>
    <w:p w14:paraId="015FC1DF" w14:textId="3A6E47C2" w:rsidR="00A20271" w:rsidRPr="00A20271" w:rsidRDefault="00F47BD7" w:rsidP="00A20271">
      <w:pPr>
        <w:pStyle w:val="NoSpacing"/>
        <w:rPr>
          <w:sz w:val="22"/>
        </w:rPr>
      </w:pPr>
      <w:r>
        <w:rPr>
          <w:sz w:val="22"/>
        </w:rPr>
        <w:t>19</w:t>
      </w:r>
      <w:r w:rsidR="00A20271">
        <w:rPr>
          <w:sz w:val="22"/>
        </w:rPr>
        <w:t xml:space="preserve">.  </w:t>
      </w:r>
      <w:r w:rsidR="00A20271" w:rsidRPr="00A20271">
        <w:rPr>
          <w:sz w:val="22"/>
        </w:rPr>
        <w:t>Knowledge of the relevant policy and commissioning context and external environment</w:t>
      </w:r>
      <w:r w:rsidR="0027751D">
        <w:rPr>
          <w:sz w:val="22"/>
        </w:rPr>
        <w:t>.</w:t>
      </w:r>
    </w:p>
    <w:p w14:paraId="519D2EF9" w14:textId="622F0CDD" w:rsidR="00A20271" w:rsidRPr="00A20271" w:rsidRDefault="00F47BD7" w:rsidP="00A20271">
      <w:pPr>
        <w:pStyle w:val="NoSpacing"/>
        <w:rPr>
          <w:sz w:val="22"/>
        </w:rPr>
      </w:pPr>
      <w:r>
        <w:rPr>
          <w:sz w:val="22"/>
        </w:rPr>
        <w:t>20</w:t>
      </w:r>
      <w:r w:rsidR="00A20271">
        <w:rPr>
          <w:sz w:val="22"/>
        </w:rPr>
        <w:t xml:space="preserve">.  </w:t>
      </w:r>
      <w:r w:rsidR="00A20271" w:rsidRPr="00A20271">
        <w:rPr>
          <w:sz w:val="22"/>
        </w:rPr>
        <w:t>A good understanding of the importance of confidentiality, the principles of data protection and GDPR requirements</w:t>
      </w:r>
      <w:r w:rsidR="0027751D">
        <w:rPr>
          <w:sz w:val="22"/>
        </w:rPr>
        <w:t>.</w:t>
      </w:r>
    </w:p>
    <w:p w14:paraId="161FF1AF" w14:textId="27EA6E4E" w:rsidR="00A20271" w:rsidRPr="00A20271" w:rsidRDefault="00F47BD7" w:rsidP="00A20271">
      <w:pPr>
        <w:pStyle w:val="NoSpacing"/>
        <w:rPr>
          <w:sz w:val="22"/>
        </w:rPr>
      </w:pPr>
      <w:r>
        <w:rPr>
          <w:sz w:val="22"/>
        </w:rPr>
        <w:t>21</w:t>
      </w:r>
      <w:r w:rsidR="00A20271">
        <w:rPr>
          <w:sz w:val="22"/>
        </w:rPr>
        <w:t xml:space="preserve">.  </w:t>
      </w:r>
      <w:r w:rsidR="00A20271" w:rsidRPr="00A20271">
        <w:rPr>
          <w:sz w:val="22"/>
        </w:rPr>
        <w:t>Educated to degree level and/or relevant management qualification</w:t>
      </w:r>
      <w:r w:rsidR="0027751D">
        <w:rPr>
          <w:sz w:val="22"/>
        </w:rPr>
        <w:t>.</w:t>
      </w:r>
    </w:p>
    <w:p w14:paraId="628782BD" w14:textId="77777777" w:rsidR="00A20271" w:rsidRPr="00A20271" w:rsidRDefault="00A20271" w:rsidP="00A20271">
      <w:pPr>
        <w:pStyle w:val="NoSpacing"/>
        <w:rPr>
          <w:sz w:val="22"/>
        </w:rPr>
      </w:pPr>
    </w:p>
    <w:p w14:paraId="03AF8766" w14:textId="77777777" w:rsidR="00A20271" w:rsidRPr="00A20271" w:rsidRDefault="00A20271" w:rsidP="00A20271">
      <w:pPr>
        <w:pStyle w:val="NoSpacing"/>
        <w:rPr>
          <w:b/>
          <w:sz w:val="22"/>
        </w:rPr>
      </w:pPr>
      <w:r w:rsidRPr="00A20271">
        <w:rPr>
          <w:b/>
          <w:sz w:val="22"/>
        </w:rPr>
        <w:t>Personal Contribution</w:t>
      </w:r>
    </w:p>
    <w:p w14:paraId="140BC51E" w14:textId="7706F1F5" w:rsidR="00A20271" w:rsidRPr="00A20271" w:rsidRDefault="00A20271" w:rsidP="00A20271">
      <w:pPr>
        <w:pStyle w:val="NoSpacing"/>
        <w:rPr>
          <w:sz w:val="22"/>
        </w:rPr>
      </w:pPr>
      <w:r>
        <w:rPr>
          <w:sz w:val="22"/>
        </w:rPr>
        <w:t>2</w:t>
      </w:r>
      <w:r w:rsidR="00F47BD7">
        <w:rPr>
          <w:sz w:val="22"/>
        </w:rPr>
        <w:t xml:space="preserve">2.  </w:t>
      </w:r>
      <w:r w:rsidRPr="00A20271">
        <w:rPr>
          <w:sz w:val="22"/>
        </w:rPr>
        <w:t>Commitment to and understanding of MindOut’s aims and objectives.</w:t>
      </w:r>
    </w:p>
    <w:p w14:paraId="2295D030" w14:textId="24838F1D" w:rsidR="00A20271" w:rsidRPr="00A20271" w:rsidRDefault="00A20271" w:rsidP="00A20271">
      <w:pPr>
        <w:pStyle w:val="NoSpacing"/>
        <w:rPr>
          <w:sz w:val="22"/>
        </w:rPr>
      </w:pPr>
      <w:r>
        <w:rPr>
          <w:sz w:val="22"/>
        </w:rPr>
        <w:t xml:space="preserve">23.  </w:t>
      </w:r>
      <w:r w:rsidRPr="00A20271">
        <w:rPr>
          <w:sz w:val="22"/>
        </w:rPr>
        <w:t xml:space="preserve">Committed and reliable member of team and understands impact of role within the </w:t>
      </w:r>
      <w:proofErr w:type="spellStart"/>
      <w:r w:rsidR="0027751D">
        <w:rPr>
          <w:sz w:val="22"/>
        </w:rPr>
        <w:t>organisation</w:t>
      </w:r>
      <w:proofErr w:type="spellEnd"/>
      <w:r w:rsidR="0027751D">
        <w:rPr>
          <w:sz w:val="22"/>
        </w:rPr>
        <w:t>.</w:t>
      </w:r>
    </w:p>
    <w:p w14:paraId="6860956E" w14:textId="66161EEE" w:rsidR="00A20271" w:rsidRPr="00A20271" w:rsidRDefault="00A20271" w:rsidP="00A20271">
      <w:pPr>
        <w:pStyle w:val="NoSpacing"/>
        <w:rPr>
          <w:sz w:val="22"/>
        </w:rPr>
      </w:pPr>
      <w:r>
        <w:rPr>
          <w:sz w:val="22"/>
        </w:rPr>
        <w:t xml:space="preserve">24.  </w:t>
      </w:r>
      <w:r w:rsidRPr="00A20271">
        <w:rPr>
          <w:sz w:val="22"/>
        </w:rPr>
        <w:t xml:space="preserve">Takes responsibility for </w:t>
      </w:r>
      <w:proofErr w:type="spellStart"/>
      <w:r w:rsidRPr="00A20271">
        <w:rPr>
          <w:sz w:val="22"/>
        </w:rPr>
        <w:t>organising</w:t>
      </w:r>
      <w:proofErr w:type="spellEnd"/>
      <w:r w:rsidRPr="00A20271">
        <w:rPr>
          <w:sz w:val="22"/>
        </w:rPr>
        <w:t xml:space="preserve"> own work effectively and for delivering results</w:t>
      </w:r>
      <w:r w:rsidR="0027751D">
        <w:rPr>
          <w:sz w:val="22"/>
        </w:rPr>
        <w:t>.</w:t>
      </w:r>
    </w:p>
    <w:p w14:paraId="69ACC226" w14:textId="0314F491" w:rsidR="006E58DD" w:rsidRDefault="00A20271" w:rsidP="00A20271">
      <w:pPr>
        <w:pStyle w:val="NoSpacing"/>
        <w:rPr>
          <w:sz w:val="22"/>
        </w:rPr>
      </w:pPr>
      <w:r>
        <w:rPr>
          <w:sz w:val="22"/>
        </w:rPr>
        <w:t xml:space="preserve">25.  </w:t>
      </w:r>
      <w:r w:rsidRPr="00A20271">
        <w:rPr>
          <w:sz w:val="22"/>
        </w:rPr>
        <w:t xml:space="preserve">Ability to work independently taking initiative and a solution </w:t>
      </w:r>
      <w:r w:rsidR="00F47BD7" w:rsidRPr="00A20271">
        <w:rPr>
          <w:sz w:val="22"/>
        </w:rPr>
        <w:t>focused</w:t>
      </w:r>
      <w:r w:rsidRPr="00A20271">
        <w:rPr>
          <w:sz w:val="22"/>
        </w:rPr>
        <w:t xml:space="preserve"> approach</w:t>
      </w:r>
      <w:r w:rsidR="0027751D">
        <w:rPr>
          <w:sz w:val="22"/>
        </w:rPr>
        <w:t>.</w:t>
      </w:r>
    </w:p>
    <w:p w14:paraId="55F70770" w14:textId="00E52657" w:rsidR="00F47BD7" w:rsidRDefault="00F47BD7" w:rsidP="00A20271">
      <w:pPr>
        <w:pStyle w:val="NoSpacing"/>
        <w:rPr>
          <w:sz w:val="22"/>
        </w:rPr>
      </w:pPr>
      <w:r>
        <w:rPr>
          <w:sz w:val="22"/>
        </w:rPr>
        <w:t>26.  Committed to own personal and professional development, aspires to CEO position in the future.</w:t>
      </w:r>
    </w:p>
    <w:p w14:paraId="3F91E3BB" w14:textId="77777777" w:rsidR="00F47BD7" w:rsidRPr="00A20271" w:rsidRDefault="00F47BD7" w:rsidP="00A20271">
      <w:pPr>
        <w:pStyle w:val="NoSpacing"/>
        <w:rPr>
          <w:sz w:val="22"/>
        </w:rPr>
      </w:pPr>
    </w:p>
    <w:p w14:paraId="6D025D2B" w14:textId="5EF6867A" w:rsidR="00A20271" w:rsidRPr="00F47BD7" w:rsidRDefault="00A20271" w:rsidP="00F47BD7">
      <w:pPr>
        <w:spacing w:after="0" w:line="240" w:lineRule="auto"/>
        <w:ind w:right="283"/>
        <w:rPr>
          <w:rFonts w:ascii="Arial" w:eastAsia="Times New Roman" w:hAnsi="Arial" w:cs="Arial"/>
          <w:b/>
        </w:rPr>
      </w:pPr>
      <w:r w:rsidRPr="00A20271">
        <w:rPr>
          <w:rFonts w:ascii="Arial" w:hAnsi="Arial" w:cs="Arial"/>
          <w:b/>
          <w:u w:val="single"/>
        </w:rPr>
        <w:t>Desirable criteria</w:t>
      </w:r>
    </w:p>
    <w:p w14:paraId="0FB78278" w14:textId="24BAA4FE" w:rsidR="000A147B" w:rsidRPr="00F47BD7" w:rsidRDefault="0027751D" w:rsidP="00F47BD7">
      <w:pPr>
        <w:spacing w:after="0" w:line="240" w:lineRule="auto"/>
        <w:rPr>
          <w:rFonts w:ascii="Arial" w:hAnsi="Arial" w:cs="Arial"/>
        </w:rPr>
      </w:pPr>
      <w:r>
        <w:rPr>
          <w:rFonts w:ascii="Arial" w:hAnsi="Arial" w:cs="Arial"/>
        </w:rPr>
        <w:t xml:space="preserve">26. </w:t>
      </w:r>
      <w:r w:rsidR="00A20271" w:rsidRPr="00A20271">
        <w:rPr>
          <w:rFonts w:ascii="Arial" w:hAnsi="Arial" w:cs="Arial"/>
        </w:rPr>
        <w:t>Experience and knowledge of charity governance</w:t>
      </w:r>
      <w:r>
        <w:rPr>
          <w:rFonts w:ascii="Arial" w:hAnsi="Arial" w:cs="Arial"/>
        </w:rPr>
        <w:t>.</w:t>
      </w:r>
    </w:p>
    <w:p w14:paraId="1FC39945" w14:textId="77777777" w:rsidR="00EB25A7" w:rsidRPr="00EB25A7" w:rsidRDefault="00EB25A7" w:rsidP="00D5309A">
      <w:pPr>
        <w:spacing w:after="0" w:line="240" w:lineRule="auto"/>
        <w:rPr>
          <w:rFonts w:ascii="Arial" w:eastAsia="Times New Roman" w:hAnsi="Arial" w:cs="Arial"/>
          <w:b/>
          <w:sz w:val="24"/>
          <w:szCs w:val="24"/>
          <w:u w:val="single"/>
          <w:lang w:eastAsia="en-GB"/>
        </w:rPr>
        <w:sectPr w:rsidR="00EB25A7" w:rsidRPr="00EB25A7" w:rsidSect="00EB25A7">
          <w:headerReference w:type="first" r:id="rId10"/>
          <w:pgSz w:w="12240" w:h="15840"/>
          <w:pgMar w:top="1440" w:right="1440" w:bottom="1440" w:left="1440" w:header="709" w:footer="709" w:gutter="0"/>
          <w:cols w:space="708"/>
          <w:titlePg/>
          <w:docGrid w:linePitch="360"/>
        </w:sectPr>
      </w:pPr>
    </w:p>
    <w:p w14:paraId="30D70CCC" w14:textId="7CE04008" w:rsidR="00184BC3" w:rsidRPr="00925F94" w:rsidRDefault="00184BC3" w:rsidP="00184BC3">
      <w:pPr>
        <w:rPr>
          <w:rFonts w:ascii="Arial" w:eastAsia="Times New Roman" w:hAnsi="Arial" w:cs="Times New Roman"/>
          <w:b/>
          <w:sz w:val="28"/>
          <w:szCs w:val="28"/>
          <w:lang w:eastAsia="en-GB"/>
        </w:rPr>
      </w:pPr>
      <w:r w:rsidRPr="00925F94">
        <w:rPr>
          <w:rFonts w:ascii="Arial" w:eastAsia="Times New Roman" w:hAnsi="Arial" w:cs="Times New Roman"/>
          <w:b/>
          <w:bCs/>
          <w:noProof/>
          <w:sz w:val="28"/>
          <w:szCs w:val="28"/>
          <w:lang w:eastAsia="en-GB"/>
        </w:rPr>
        <w:lastRenderedPageBreak/>
        <w:t>MindOut</w:t>
      </w:r>
      <w:r w:rsidRPr="00925F94">
        <w:rPr>
          <w:rFonts w:ascii="Arial" w:eastAsia="Times New Roman" w:hAnsi="Arial" w:cs="Times New Roman"/>
          <w:b/>
          <w:sz w:val="28"/>
          <w:szCs w:val="28"/>
          <w:lang w:eastAsia="en-GB"/>
        </w:rPr>
        <w:t xml:space="preserve">    </w:t>
      </w:r>
      <w:r w:rsidRPr="00925F94">
        <w:rPr>
          <w:rFonts w:ascii="Arial" w:eastAsia="Times New Roman" w:hAnsi="Arial" w:cs="Times New Roman"/>
          <w:b/>
          <w:bCs/>
          <w:sz w:val="28"/>
          <w:szCs w:val="28"/>
          <w:lang w:eastAsia="en-GB"/>
        </w:rPr>
        <w:t>Recruitment informa</w:t>
      </w:r>
      <w:r w:rsidR="00971F8D" w:rsidRPr="00925F94">
        <w:rPr>
          <w:rFonts w:ascii="Arial" w:eastAsia="Times New Roman" w:hAnsi="Arial" w:cs="Times New Roman"/>
          <w:b/>
          <w:bCs/>
          <w:sz w:val="28"/>
          <w:szCs w:val="28"/>
          <w:lang w:eastAsia="en-GB"/>
        </w:rPr>
        <w:t xml:space="preserve">tion                    </w:t>
      </w:r>
      <w:r w:rsidR="00925F94">
        <w:rPr>
          <w:rFonts w:ascii="Arial" w:eastAsia="Times New Roman" w:hAnsi="Arial" w:cs="Times New Roman"/>
          <w:b/>
          <w:bCs/>
          <w:sz w:val="28"/>
          <w:szCs w:val="28"/>
          <w:lang w:eastAsia="en-GB"/>
        </w:rPr>
        <w:t xml:space="preserve">                    </w:t>
      </w:r>
      <w:r w:rsidR="00F47BD7" w:rsidRPr="00925F94">
        <w:rPr>
          <w:rFonts w:ascii="Arial" w:eastAsia="Times New Roman" w:hAnsi="Arial" w:cs="Times New Roman"/>
          <w:b/>
          <w:bCs/>
          <w:sz w:val="28"/>
          <w:szCs w:val="28"/>
          <w:lang w:eastAsia="en-GB"/>
        </w:rPr>
        <w:t>January 2019</w:t>
      </w:r>
    </w:p>
    <w:p w14:paraId="10084C40" w14:textId="77777777" w:rsidR="00184BC3" w:rsidRPr="00973D12" w:rsidRDefault="00184BC3" w:rsidP="00184BC3">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14:paraId="7DF4E37C"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p w14:paraId="7CFE2889" w14:textId="77777777" w:rsidR="00184BC3" w:rsidRPr="00973D12" w:rsidRDefault="00184BC3" w:rsidP="00184BC3">
      <w:pPr>
        <w:pStyle w:val="NoSpacing"/>
        <w:rPr>
          <w:lang w:eastAsia="en-GB"/>
        </w:rPr>
      </w:pPr>
      <w:r w:rsidRPr="00973D12">
        <w:rPr>
          <w:lang w:eastAsia="en-GB"/>
        </w:rPr>
        <w:t>Min</w:t>
      </w:r>
      <w:r>
        <w:rPr>
          <w:lang w:eastAsia="en-GB"/>
        </w:rPr>
        <w:t>dOut is run</w:t>
      </w:r>
      <w:r w:rsidRPr="00973D12">
        <w:rPr>
          <w:lang w:eastAsia="en-GB"/>
        </w:rPr>
        <w:t xml:space="preserve"> by</w:t>
      </w:r>
      <w:r>
        <w:rPr>
          <w:lang w:eastAsia="en-GB"/>
        </w:rPr>
        <w:t xml:space="preserve"> and for LGBTQ people with experience of mental health issues.  Our</w:t>
      </w:r>
      <w:r w:rsidRPr="00973D12">
        <w:rPr>
          <w:lang w:eastAsia="en-GB"/>
        </w:rPr>
        <w:t xml:space="preserve"> services are impa</w:t>
      </w:r>
      <w:r w:rsidRPr="009333A7">
        <w:rPr>
          <w:lang w:eastAsia="en-GB"/>
        </w:rPr>
        <w:t>rtial, independent</w:t>
      </w:r>
      <w:r w:rsidRPr="00CA511C">
        <w:rPr>
          <w:color w:val="FF0000"/>
          <w:lang w:eastAsia="en-GB"/>
        </w:rPr>
        <w:t xml:space="preserve">, </w:t>
      </w:r>
      <w:r w:rsidRPr="00973D12">
        <w:rPr>
          <w:lang w:eastAsia="en-GB"/>
        </w:rPr>
        <w:t>non-judgmental, confidential and person-</w:t>
      </w:r>
      <w:proofErr w:type="spellStart"/>
      <w:r w:rsidRPr="00973D12">
        <w:rPr>
          <w:lang w:eastAsia="en-GB"/>
        </w:rPr>
        <w:t>centred</w:t>
      </w:r>
      <w:proofErr w:type="spellEnd"/>
      <w:r>
        <w:rPr>
          <w:lang w:eastAsia="en-GB"/>
        </w:rPr>
        <w:t xml:space="preserve">.  Service user participation is </w:t>
      </w:r>
      <w:proofErr w:type="gramStart"/>
      <w:r>
        <w:rPr>
          <w:lang w:eastAsia="en-GB"/>
        </w:rPr>
        <w:t>key</w:t>
      </w:r>
      <w:proofErr w:type="gramEnd"/>
      <w:r>
        <w:rPr>
          <w:lang w:eastAsia="en-GB"/>
        </w:rPr>
        <w:t xml:space="preserve"> in</w:t>
      </w:r>
      <w:r w:rsidRPr="00973D12">
        <w:rPr>
          <w:lang w:eastAsia="en-GB"/>
        </w:rPr>
        <w:t xml:space="preserve"> all aspect</w:t>
      </w:r>
      <w:r>
        <w:rPr>
          <w:lang w:eastAsia="en-GB"/>
        </w:rPr>
        <w:t>s of</w:t>
      </w:r>
      <w:r w:rsidRPr="00973D12">
        <w:rPr>
          <w:lang w:eastAsia="en-GB"/>
        </w:rPr>
        <w:t xml:space="preserve"> planning, delivery and governance of the </w:t>
      </w:r>
      <w:proofErr w:type="spellStart"/>
      <w:r w:rsidRPr="00973D12">
        <w:rPr>
          <w:lang w:eastAsia="en-GB"/>
        </w:rPr>
        <w:t>organisation</w:t>
      </w:r>
      <w:proofErr w:type="spellEnd"/>
      <w:r w:rsidRPr="00973D12">
        <w:rPr>
          <w:lang w:eastAsia="en-GB"/>
        </w:rPr>
        <w:t xml:space="preserve"> and </w:t>
      </w:r>
      <w:r>
        <w:rPr>
          <w:lang w:eastAsia="en-GB"/>
        </w:rPr>
        <w:t>its services.</w:t>
      </w:r>
    </w:p>
    <w:p w14:paraId="44FB30F8" w14:textId="77777777" w:rsidR="00184BC3" w:rsidRDefault="00184BC3" w:rsidP="00184BC3">
      <w:pPr>
        <w:pStyle w:val="NoSpacing"/>
        <w:rPr>
          <w:rFonts w:eastAsia="Times New Roman" w:cs="Times New Roman"/>
          <w:szCs w:val="20"/>
          <w:lang w:eastAsia="en-GB"/>
        </w:rPr>
      </w:pPr>
    </w:p>
    <w:p w14:paraId="5DE101B4" w14:textId="77777777" w:rsidR="00184BC3" w:rsidRPr="00F529A5" w:rsidRDefault="00184BC3" w:rsidP="00184BC3">
      <w:pPr>
        <w:pStyle w:val="NoSpacing"/>
      </w:pPr>
      <w:r w:rsidRPr="003B31ED">
        <w:t>Our Vision</w:t>
      </w:r>
      <w:r>
        <w:t xml:space="preserve"> is a</w:t>
      </w:r>
      <w:r w:rsidRPr="005F60F8">
        <w:rPr>
          <w:lang w:val="en-GB"/>
        </w:rPr>
        <w:t xml:space="preserve"> world where the mental health of LGBTQ communities is a priority, free from stigma, respected and recognised.</w:t>
      </w:r>
    </w:p>
    <w:p w14:paraId="1DA6542E" w14:textId="77777777" w:rsidR="00184BC3" w:rsidRPr="005F60F8" w:rsidRDefault="00184BC3" w:rsidP="00184BC3">
      <w:pPr>
        <w:pStyle w:val="NoSpacing"/>
        <w:rPr>
          <w:lang w:val="en-GB"/>
        </w:rPr>
      </w:pPr>
    </w:p>
    <w:p w14:paraId="2462CD46" w14:textId="77777777" w:rsidR="00184BC3" w:rsidRPr="005F60F8" w:rsidRDefault="00184BC3" w:rsidP="00184BC3">
      <w:pPr>
        <w:pStyle w:val="NoSpacing"/>
      </w:pPr>
      <w:r w:rsidRPr="005F60F8">
        <w:t>Our Mission</w:t>
      </w:r>
      <w:r>
        <w:t xml:space="preserve"> is t</w:t>
      </w:r>
      <w:r w:rsidRPr="005F60F8">
        <w:t>o improve the wellbeing of LGBTQ people who experience mental health issues, reduce mental health stigma, and promote po</w:t>
      </w:r>
      <w:r>
        <w:t xml:space="preserve">sitive mental health </w:t>
      </w:r>
      <w:proofErr w:type="gramStart"/>
      <w:r>
        <w:t>amongst  LGBTQ</w:t>
      </w:r>
      <w:proofErr w:type="gramEnd"/>
      <w:r>
        <w:t xml:space="preserve"> communities.</w:t>
      </w:r>
    </w:p>
    <w:p w14:paraId="3041E394" w14:textId="77777777" w:rsidR="00184BC3" w:rsidRDefault="00184BC3" w:rsidP="00184BC3">
      <w:pPr>
        <w:pStyle w:val="NoSpacing"/>
        <w:rPr>
          <w:rFonts w:cs="Arial"/>
          <w:sz w:val="22"/>
          <w:lang w:val="en-GB"/>
        </w:rPr>
      </w:pPr>
    </w:p>
    <w:p w14:paraId="709F2523" w14:textId="77777777" w:rsidR="00184BC3" w:rsidRPr="005F60F8" w:rsidRDefault="00184BC3" w:rsidP="00184BC3">
      <w:pPr>
        <w:pStyle w:val="NoSpacing"/>
      </w:pPr>
      <w:r>
        <w:t>Our aims are to:</w:t>
      </w:r>
    </w:p>
    <w:p w14:paraId="1DF3133B" w14:textId="77777777" w:rsidR="00184BC3" w:rsidRPr="00F529A5" w:rsidRDefault="00184BC3" w:rsidP="00184BC3">
      <w:pPr>
        <w:pStyle w:val="NoSpacing"/>
        <w:numPr>
          <w:ilvl w:val="0"/>
          <w:numId w:val="8"/>
        </w:numPr>
      </w:pPr>
      <w:r>
        <w:t>improve</w:t>
      </w:r>
      <w:r w:rsidRPr="00F529A5">
        <w:t xml:space="preserve"> mental wellbeing for LGBTQ people</w:t>
      </w:r>
    </w:p>
    <w:p w14:paraId="2BB3DC9F" w14:textId="77777777" w:rsidR="00184BC3" w:rsidRPr="005F60F8" w:rsidRDefault="00184BC3" w:rsidP="00184BC3">
      <w:pPr>
        <w:pStyle w:val="NoSpacing"/>
        <w:numPr>
          <w:ilvl w:val="0"/>
          <w:numId w:val="8"/>
        </w:numPr>
      </w:pPr>
      <w:r>
        <w:t>reduce</w:t>
      </w:r>
      <w:r w:rsidRPr="005F60F8">
        <w:t xml:space="preserve"> social isolation in LGBTQ communities</w:t>
      </w:r>
    </w:p>
    <w:p w14:paraId="2AC2A06A" w14:textId="77777777" w:rsidR="00184BC3" w:rsidRPr="005F60F8" w:rsidRDefault="00184BC3" w:rsidP="00184BC3">
      <w:pPr>
        <w:pStyle w:val="NoSpacing"/>
        <w:numPr>
          <w:ilvl w:val="0"/>
          <w:numId w:val="8"/>
        </w:numPr>
      </w:pPr>
      <w:r>
        <w:t>reduce</w:t>
      </w:r>
      <w:r w:rsidRPr="005F60F8">
        <w:t xml:space="preserve"> suicidal distress in LGBTQ communities</w:t>
      </w:r>
    </w:p>
    <w:p w14:paraId="4A5EF153" w14:textId="77777777" w:rsidR="00184BC3" w:rsidRPr="005F60F8" w:rsidRDefault="00184BC3" w:rsidP="00184BC3">
      <w:pPr>
        <w:pStyle w:val="NoSpacing"/>
        <w:numPr>
          <w:ilvl w:val="0"/>
          <w:numId w:val="8"/>
        </w:numPr>
      </w:pPr>
      <w:r>
        <w:t>reduce</w:t>
      </w:r>
      <w:r w:rsidRPr="005F60F8">
        <w:t xml:space="preserve"> stigma associated with mental health</w:t>
      </w:r>
    </w:p>
    <w:p w14:paraId="7E6635AE" w14:textId="77777777" w:rsidR="00184BC3" w:rsidRDefault="00184BC3" w:rsidP="00184BC3">
      <w:pPr>
        <w:pStyle w:val="NoSpacing"/>
        <w:numPr>
          <w:ilvl w:val="0"/>
          <w:numId w:val="8"/>
        </w:numPr>
      </w:pPr>
      <w:r>
        <w:t>improve</w:t>
      </w:r>
      <w:r w:rsidRPr="005F60F8">
        <w:t xml:space="preserve"> mental health services for LGBTQ people</w:t>
      </w:r>
    </w:p>
    <w:p w14:paraId="722B00AE" w14:textId="77777777" w:rsidR="00184BC3" w:rsidRDefault="00184BC3" w:rsidP="00184BC3">
      <w:pPr>
        <w:spacing w:after="0"/>
        <w:contextualSpacing/>
        <w:rPr>
          <w:rFonts w:ascii="Arial" w:hAnsi="Arial" w:cs="Arial"/>
        </w:rPr>
      </w:pPr>
    </w:p>
    <w:p w14:paraId="3CB05339" w14:textId="77777777" w:rsidR="00184BC3" w:rsidRDefault="00184BC3" w:rsidP="00184BC3">
      <w:pPr>
        <w:pStyle w:val="NoSpacing"/>
      </w:pPr>
      <w:r w:rsidRPr="00F529A5">
        <w:t>O</w:t>
      </w:r>
      <w:r>
        <w:t>ur values and principles are:</w:t>
      </w:r>
    </w:p>
    <w:p w14:paraId="03F1DABF" w14:textId="77777777" w:rsidR="00184BC3" w:rsidRPr="00F529A5" w:rsidRDefault="00184BC3" w:rsidP="00184BC3">
      <w:pPr>
        <w:pStyle w:val="NoSpacing"/>
        <w:numPr>
          <w:ilvl w:val="0"/>
          <w:numId w:val="9"/>
        </w:numPr>
      </w:pPr>
      <w:r w:rsidRPr="00F529A5">
        <w:t xml:space="preserve">MindOut is run by and for LGBTQ people with lived experience of mental health issues </w:t>
      </w:r>
    </w:p>
    <w:p w14:paraId="7C26354D" w14:textId="7E3E633C" w:rsidR="00184BC3" w:rsidRPr="00F529A5" w:rsidRDefault="00971F8D" w:rsidP="00184BC3">
      <w:pPr>
        <w:pStyle w:val="NoSpacing"/>
        <w:numPr>
          <w:ilvl w:val="0"/>
          <w:numId w:val="9"/>
        </w:numPr>
      </w:pPr>
      <w:r>
        <w:t>w</w:t>
      </w:r>
      <w:r w:rsidR="00184BC3" w:rsidRPr="00F529A5">
        <w:t xml:space="preserve">ellbeing includes all aspects of mental, physical and emotional health, across the whole range of mental health issues </w:t>
      </w:r>
    </w:p>
    <w:p w14:paraId="00E1B97A" w14:textId="77777777" w:rsidR="00184BC3" w:rsidRPr="00F529A5" w:rsidRDefault="00184BC3" w:rsidP="00184BC3">
      <w:pPr>
        <w:pStyle w:val="NoSpacing"/>
        <w:numPr>
          <w:ilvl w:val="0"/>
          <w:numId w:val="9"/>
        </w:numPr>
      </w:pPr>
      <w:r w:rsidRPr="00F529A5">
        <w:t xml:space="preserve">LGBTQ mental health is a collective concern for LGBTQ communities </w:t>
      </w:r>
    </w:p>
    <w:p w14:paraId="13887A46" w14:textId="3FB43F7A" w:rsidR="00184BC3" w:rsidRPr="00F529A5" w:rsidRDefault="00971F8D" w:rsidP="00184BC3">
      <w:pPr>
        <w:pStyle w:val="NoSpacing"/>
        <w:numPr>
          <w:ilvl w:val="0"/>
          <w:numId w:val="9"/>
        </w:numPr>
      </w:pPr>
      <w:r>
        <w:t>w</w:t>
      </w:r>
      <w:r w:rsidR="00184BC3" w:rsidRPr="00F529A5">
        <w:t xml:space="preserve">e work to promote equality and the diversity of our communities and the principle of accessible and safe spaces </w:t>
      </w:r>
    </w:p>
    <w:p w14:paraId="3F1433DB" w14:textId="2A4C0087" w:rsidR="00184BC3" w:rsidRPr="00F529A5" w:rsidRDefault="00971F8D" w:rsidP="00184BC3">
      <w:pPr>
        <w:pStyle w:val="NoSpacing"/>
        <w:numPr>
          <w:ilvl w:val="0"/>
          <w:numId w:val="9"/>
        </w:numPr>
      </w:pPr>
      <w:r>
        <w:t>o</w:t>
      </w:r>
      <w:r w:rsidR="00184BC3" w:rsidRPr="00F529A5">
        <w:t xml:space="preserve">ur work is co-produced by service users, volunteers and staff; this applies to research, development, design, promotion and delivery </w:t>
      </w:r>
    </w:p>
    <w:p w14:paraId="26EC1FCA" w14:textId="2F3BF1C5" w:rsidR="00184BC3" w:rsidRPr="00F529A5" w:rsidRDefault="00971F8D" w:rsidP="00184BC3">
      <w:pPr>
        <w:pStyle w:val="NoSpacing"/>
        <w:numPr>
          <w:ilvl w:val="0"/>
          <w:numId w:val="9"/>
        </w:numPr>
      </w:pPr>
      <w:r>
        <w:t>s</w:t>
      </w:r>
      <w:r w:rsidR="00184BC3" w:rsidRPr="00F529A5">
        <w:t xml:space="preserve">ervice users are engaged at all levels of the </w:t>
      </w:r>
      <w:proofErr w:type="spellStart"/>
      <w:r w:rsidR="00184BC3" w:rsidRPr="00F529A5">
        <w:t>organisation</w:t>
      </w:r>
      <w:proofErr w:type="spellEnd"/>
      <w:r w:rsidR="00184BC3" w:rsidRPr="00F529A5">
        <w:t xml:space="preserve"> and supported to volunteer, apply for paid work and become Trustees </w:t>
      </w:r>
    </w:p>
    <w:p w14:paraId="72B013D0" w14:textId="680E552B" w:rsidR="00184BC3" w:rsidRPr="00F529A5" w:rsidRDefault="00971F8D" w:rsidP="00184BC3">
      <w:pPr>
        <w:pStyle w:val="NoSpacing"/>
        <w:numPr>
          <w:ilvl w:val="0"/>
          <w:numId w:val="9"/>
        </w:numPr>
      </w:pPr>
      <w:r>
        <w:t>w</w:t>
      </w:r>
      <w:r w:rsidR="00184BC3" w:rsidRPr="00F529A5">
        <w:t xml:space="preserve">e work to continuously improve all we do </w:t>
      </w:r>
    </w:p>
    <w:p w14:paraId="25F7154A" w14:textId="05522DDB" w:rsidR="00184BC3" w:rsidRPr="003C79F4" w:rsidRDefault="00971F8D" w:rsidP="00184BC3">
      <w:pPr>
        <w:pStyle w:val="NoSpacing"/>
        <w:numPr>
          <w:ilvl w:val="0"/>
          <w:numId w:val="9"/>
        </w:numPr>
      </w:pPr>
      <w:r>
        <w:t>w</w:t>
      </w:r>
      <w:r w:rsidR="00184BC3" w:rsidRPr="00F529A5">
        <w:t xml:space="preserve">e invest in our workforce </w:t>
      </w:r>
    </w:p>
    <w:p w14:paraId="42C6D796"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44520A5A" w14:textId="77777777" w:rsidR="00184BC3" w:rsidRPr="00973D12" w:rsidRDefault="00184BC3" w:rsidP="00971F8D">
      <w:pPr>
        <w:pStyle w:val="NoSpacing"/>
        <w:rPr>
          <w:lang w:eastAsia="en-GB"/>
        </w:rPr>
      </w:pPr>
      <w:r w:rsidRPr="00973D12">
        <w:rPr>
          <w:lang w:eastAsia="en-GB"/>
        </w:rPr>
        <w:t>Our services include:</w:t>
      </w:r>
    </w:p>
    <w:p w14:paraId="0FAC01A3" w14:textId="77777777" w:rsidR="00184BC3" w:rsidRPr="00973D12" w:rsidRDefault="00184BC3" w:rsidP="00971F8D">
      <w:pPr>
        <w:pStyle w:val="NoSpacing"/>
        <w:numPr>
          <w:ilvl w:val="0"/>
          <w:numId w:val="17"/>
        </w:numPr>
        <w:rPr>
          <w:lang w:eastAsia="en-GB"/>
        </w:rPr>
      </w:pPr>
      <w:r w:rsidRPr="00973D12">
        <w:rPr>
          <w:lang w:eastAsia="en-GB"/>
        </w:rPr>
        <w:t xml:space="preserve">advice and information </w:t>
      </w:r>
    </w:p>
    <w:p w14:paraId="442BF6E1" w14:textId="77777777" w:rsidR="00184BC3" w:rsidRPr="00973D12" w:rsidRDefault="00184BC3" w:rsidP="00971F8D">
      <w:pPr>
        <w:pStyle w:val="NoSpacing"/>
        <w:numPr>
          <w:ilvl w:val="0"/>
          <w:numId w:val="17"/>
        </w:numPr>
        <w:rPr>
          <w:lang w:eastAsia="en-GB"/>
        </w:rPr>
      </w:pPr>
      <w:r w:rsidRPr="00973D12">
        <w:rPr>
          <w:lang w:eastAsia="en-GB"/>
        </w:rPr>
        <w:t>mental health advocacy, including urgent need advocacy</w:t>
      </w:r>
    </w:p>
    <w:p w14:paraId="2F6A564B" w14:textId="77777777" w:rsidR="00184BC3" w:rsidRPr="00973D12" w:rsidRDefault="00184BC3" w:rsidP="00971F8D">
      <w:pPr>
        <w:pStyle w:val="NoSpacing"/>
        <w:numPr>
          <w:ilvl w:val="0"/>
          <w:numId w:val="17"/>
        </w:numPr>
        <w:rPr>
          <w:lang w:eastAsia="en-GB"/>
        </w:rPr>
      </w:pPr>
      <w:r w:rsidRPr="00973D12">
        <w:rPr>
          <w:lang w:eastAsia="en-GB"/>
        </w:rPr>
        <w:t xml:space="preserve">trans specific advocacy </w:t>
      </w:r>
    </w:p>
    <w:p w14:paraId="4D9123BA" w14:textId="77777777" w:rsidR="00184BC3" w:rsidRPr="00973D12" w:rsidRDefault="00184BC3" w:rsidP="00971F8D">
      <w:pPr>
        <w:pStyle w:val="NoSpacing"/>
        <w:numPr>
          <w:ilvl w:val="0"/>
          <w:numId w:val="17"/>
        </w:numPr>
        <w:rPr>
          <w:lang w:eastAsia="en-GB"/>
        </w:rPr>
      </w:pPr>
      <w:r w:rsidRPr="00973D12">
        <w:rPr>
          <w:lang w:eastAsia="en-GB"/>
        </w:rPr>
        <w:t>peer support group work</w:t>
      </w:r>
    </w:p>
    <w:p w14:paraId="5957308B" w14:textId="77777777" w:rsidR="00184BC3" w:rsidRDefault="00184BC3" w:rsidP="00971F8D">
      <w:pPr>
        <w:pStyle w:val="NoSpacing"/>
        <w:numPr>
          <w:ilvl w:val="0"/>
          <w:numId w:val="17"/>
        </w:numPr>
        <w:rPr>
          <w:lang w:eastAsia="en-GB"/>
        </w:rPr>
      </w:pPr>
      <w:r w:rsidRPr="00973D12">
        <w:rPr>
          <w:lang w:eastAsia="en-GB"/>
        </w:rPr>
        <w:t>peer mentoring</w:t>
      </w:r>
    </w:p>
    <w:p w14:paraId="78E8E1D4" w14:textId="77777777" w:rsidR="00184BC3" w:rsidRPr="00973D12" w:rsidRDefault="00184BC3" w:rsidP="00971F8D">
      <w:pPr>
        <w:pStyle w:val="NoSpacing"/>
        <w:numPr>
          <w:ilvl w:val="0"/>
          <w:numId w:val="17"/>
        </w:numPr>
        <w:rPr>
          <w:lang w:eastAsia="en-GB"/>
        </w:rPr>
      </w:pPr>
      <w:r>
        <w:rPr>
          <w:lang w:eastAsia="en-GB"/>
        </w:rPr>
        <w:t>a low cost counselling service</w:t>
      </w:r>
    </w:p>
    <w:p w14:paraId="15CA7981" w14:textId="77777777" w:rsidR="00184BC3" w:rsidRPr="00973D12" w:rsidRDefault="00184BC3" w:rsidP="00971F8D">
      <w:pPr>
        <w:pStyle w:val="NoSpacing"/>
        <w:numPr>
          <w:ilvl w:val="0"/>
          <w:numId w:val="17"/>
        </w:numPr>
        <w:rPr>
          <w:lang w:eastAsia="en-GB"/>
        </w:rPr>
      </w:pPr>
      <w:r w:rsidRPr="00973D12">
        <w:rPr>
          <w:lang w:eastAsia="en-GB"/>
        </w:rPr>
        <w:t>on-line support</w:t>
      </w:r>
    </w:p>
    <w:p w14:paraId="498B7EBE" w14:textId="77777777" w:rsidR="00184BC3" w:rsidRPr="00973D12" w:rsidRDefault="00184BC3" w:rsidP="00971F8D">
      <w:pPr>
        <w:pStyle w:val="NoSpacing"/>
        <w:numPr>
          <w:ilvl w:val="0"/>
          <w:numId w:val="17"/>
        </w:numPr>
        <w:rPr>
          <w:lang w:eastAsia="en-GB"/>
        </w:rPr>
      </w:pPr>
      <w:r w:rsidRPr="00973D12">
        <w:rPr>
          <w:lang w:eastAsia="en-GB"/>
        </w:rPr>
        <w:t>wellbeing courses and workshops</w:t>
      </w:r>
    </w:p>
    <w:p w14:paraId="21BEAC2F" w14:textId="77777777" w:rsidR="00184BC3" w:rsidRPr="00973D12" w:rsidRDefault="00184BC3" w:rsidP="00971F8D">
      <w:pPr>
        <w:pStyle w:val="NoSpacing"/>
        <w:numPr>
          <w:ilvl w:val="0"/>
          <w:numId w:val="17"/>
        </w:numPr>
        <w:rPr>
          <w:lang w:eastAsia="en-GB"/>
        </w:rPr>
      </w:pPr>
      <w:r w:rsidRPr="00973D12">
        <w:rPr>
          <w:lang w:eastAsia="en-GB"/>
        </w:rPr>
        <w:t>suicide prevention initiatives, including Out of the Blue peer support group</w:t>
      </w:r>
    </w:p>
    <w:p w14:paraId="54D9C898" w14:textId="77777777" w:rsidR="00184BC3" w:rsidRPr="00973D12" w:rsidRDefault="00184BC3" w:rsidP="00971F8D">
      <w:pPr>
        <w:pStyle w:val="NoSpacing"/>
        <w:numPr>
          <w:ilvl w:val="0"/>
          <w:numId w:val="17"/>
        </w:numPr>
        <w:rPr>
          <w:lang w:eastAsia="en-GB"/>
        </w:rPr>
      </w:pPr>
      <w:r w:rsidRPr="00973D12">
        <w:rPr>
          <w:lang w:eastAsia="en-GB"/>
        </w:rPr>
        <w:t>social groups and outings</w:t>
      </w:r>
    </w:p>
    <w:p w14:paraId="165B318F" w14:textId="77777777" w:rsidR="009340C2" w:rsidRDefault="00184BC3" w:rsidP="009340C2">
      <w:pPr>
        <w:pStyle w:val="NoSpacing"/>
        <w:numPr>
          <w:ilvl w:val="0"/>
          <w:numId w:val="17"/>
        </w:numPr>
        <w:rPr>
          <w:lang w:eastAsia="en-GB"/>
        </w:rPr>
      </w:pPr>
      <w:r w:rsidRPr="00973D12">
        <w:rPr>
          <w:lang w:eastAsia="en-GB"/>
        </w:rPr>
        <w:t>LGBTQ affirmative practice training and trans awareness training</w:t>
      </w:r>
    </w:p>
    <w:p w14:paraId="6B62E691" w14:textId="43890487" w:rsidR="00184BC3" w:rsidRPr="009340C2" w:rsidRDefault="00184BC3" w:rsidP="009340C2">
      <w:pPr>
        <w:pStyle w:val="NoSpacing"/>
        <w:rPr>
          <w:lang w:eastAsia="en-GB"/>
        </w:rPr>
      </w:pPr>
      <w:r w:rsidRPr="009340C2">
        <w:rPr>
          <w:rFonts w:cs="Arial"/>
          <w:b/>
          <w:szCs w:val="24"/>
        </w:rPr>
        <w:lastRenderedPageBreak/>
        <w:t>MindOut’s History</w:t>
      </w:r>
    </w:p>
    <w:p w14:paraId="62431CDC" w14:textId="77777777" w:rsidR="00184BC3" w:rsidRPr="00973D12" w:rsidRDefault="00184BC3" w:rsidP="00971F8D">
      <w:pPr>
        <w:pStyle w:val="NoSpacing"/>
        <w:rPr>
          <w:rFonts w:cs="Arial"/>
          <w:szCs w:val="24"/>
        </w:rPr>
      </w:pPr>
    </w:p>
    <w:p w14:paraId="440A9BDD" w14:textId="77777777" w:rsidR="00184BC3" w:rsidRPr="00973D12" w:rsidRDefault="00184BC3" w:rsidP="00971F8D">
      <w:pPr>
        <w:pStyle w:val="NoSpacing"/>
        <w:rPr>
          <w:rFonts w:cs="Arial"/>
          <w:szCs w:val="24"/>
        </w:rPr>
      </w:pPr>
      <w:r w:rsidRPr="00973D12">
        <w:rPr>
          <w:rFonts w:cs="Arial"/>
          <w:szCs w:val="24"/>
        </w:rPr>
        <w:t>For the first 12 years, MindOut was a project within Mind in Brighton and Hove.  From 1st April 2011 MindOut became an independent organisation, a charity and a company limited by guarantee.  We moved to offices at Community Base.</w:t>
      </w:r>
    </w:p>
    <w:p w14:paraId="49E398E2" w14:textId="77777777" w:rsidR="00184BC3" w:rsidRPr="00973D12" w:rsidRDefault="00184BC3" w:rsidP="00971F8D">
      <w:pPr>
        <w:pStyle w:val="NoSpacing"/>
        <w:rPr>
          <w:rFonts w:cs="Arial"/>
          <w:szCs w:val="24"/>
        </w:rPr>
      </w:pPr>
    </w:p>
    <w:p w14:paraId="16287F21" w14:textId="77777777" w:rsidR="00184BC3" w:rsidRPr="00973D12" w:rsidRDefault="00184BC3" w:rsidP="00971F8D">
      <w:pPr>
        <w:pStyle w:val="NoSpacing"/>
        <w:rPr>
          <w:rFonts w:cs="Arial"/>
          <w:szCs w:val="24"/>
        </w:rPr>
      </w:pPr>
    </w:p>
    <w:p w14:paraId="498556CB" w14:textId="77777777" w:rsidR="00184BC3" w:rsidRPr="009340C2" w:rsidRDefault="00184BC3" w:rsidP="00971F8D">
      <w:pPr>
        <w:pStyle w:val="NoSpacing"/>
        <w:rPr>
          <w:rFonts w:cs="Arial"/>
          <w:b/>
          <w:szCs w:val="24"/>
        </w:rPr>
      </w:pPr>
      <w:r w:rsidRPr="009340C2">
        <w:rPr>
          <w:rFonts w:cs="Arial"/>
          <w:b/>
          <w:szCs w:val="24"/>
        </w:rPr>
        <w:t>Staff Team</w:t>
      </w:r>
    </w:p>
    <w:p w14:paraId="5BE93A62" w14:textId="77777777" w:rsidR="00184BC3" w:rsidRPr="00973D12" w:rsidRDefault="00184BC3" w:rsidP="00971F8D">
      <w:pPr>
        <w:pStyle w:val="NoSpacing"/>
        <w:rPr>
          <w:rFonts w:cs="Arial"/>
          <w:szCs w:val="24"/>
        </w:rPr>
      </w:pPr>
    </w:p>
    <w:p w14:paraId="442C8C77" w14:textId="6088BD6C" w:rsidR="00184BC3" w:rsidRPr="00973D12" w:rsidRDefault="00184BC3" w:rsidP="00971F8D">
      <w:pPr>
        <w:pStyle w:val="NoSpacing"/>
        <w:rPr>
          <w:rFonts w:cs="Arial"/>
          <w:szCs w:val="24"/>
        </w:rPr>
      </w:pPr>
      <w:r w:rsidRPr="00973D12">
        <w:rPr>
          <w:rFonts w:cs="Arial"/>
          <w:szCs w:val="24"/>
        </w:rPr>
        <w:t>The MindOut staff team consists of the Chief</w:t>
      </w:r>
      <w:r>
        <w:rPr>
          <w:rFonts w:cs="Arial"/>
          <w:szCs w:val="24"/>
        </w:rPr>
        <w:t xml:space="preserve"> Executive, Service Manager, Advocacy Senior Practitioner</w:t>
      </w:r>
      <w:r w:rsidRPr="00973D12">
        <w:rPr>
          <w:rFonts w:cs="Arial"/>
          <w:szCs w:val="24"/>
        </w:rPr>
        <w:t xml:space="preserve">, </w:t>
      </w:r>
      <w:r w:rsidR="009340C2">
        <w:rPr>
          <w:rFonts w:cs="Arial"/>
          <w:szCs w:val="24"/>
        </w:rPr>
        <w:t xml:space="preserve">Peer Support Senior Practitioner, </w:t>
      </w:r>
      <w:r>
        <w:rPr>
          <w:rFonts w:cs="Arial"/>
          <w:szCs w:val="24"/>
        </w:rPr>
        <w:t>Counselling Coordinator, three</w:t>
      </w:r>
      <w:r w:rsidRPr="00973D12">
        <w:rPr>
          <w:rFonts w:cs="Arial"/>
          <w:szCs w:val="24"/>
        </w:rPr>
        <w:t xml:space="preserve"> Advocacy Workers, </w:t>
      </w:r>
      <w:r w:rsidR="009340C2">
        <w:rPr>
          <w:rFonts w:cs="Arial"/>
          <w:szCs w:val="24"/>
        </w:rPr>
        <w:t>S</w:t>
      </w:r>
      <w:r>
        <w:rPr>
          <w:rFonts w:cs="Arial"/>
          <w:szCs w:val="24"/>
        </w:rPr>
        <w:t>uicide Preventi</w:t>
      </w:r>
      <w:r w:rsidR="009340C2">
        <w:rPr>
          <w:rFonts w:cs="Arial"/>
          <w:szCs w:val="24"/>
        </w:rPr>
        <w:t>on Worker</w:t>
      </w:r>
      <w:r>
        <w:rPr>
          <w:rFonts w:cs="Arial"/>
          <w:szCs w:val="24"/>
        </w:rPr>
        <w:t xml:space="preserve">, </w:t>
      </w:r>
      <w:r w:rsidRPr="00973D12">
        <w:rPr>
          <w:rFonts w:cs="Arial"/>
          <w:szCs w:val="24"/>
        </w:rPr>
        <w:t xml:space="preserve">Business Development Manager, two Administrators and two Group </w:t>
      </w:r>
      <w:r>
        <w:rPr>
          <w:rFonts w:cs="Arial"/>
          <w:szCs w:val="24"/>
        </w:rPr>
        <w:t>Workers working between 5 and 7</w:t>
      </w:r>
      <w:r w:rsidRPr="00973D12">
        <w:rPr>
          <w:rFonts w:cs="Arial"/>
          <w:szCs w:val="24"/>
        </w:rPr>
        <w:t xml:space="preserve"> hours per week.</w:t>
      </w:r>
      <w:r w:rsidR="00993CC7">
        <w:rPr>
          <w:rFonts w:cs="Arial"/>
          <w:szCs w:val="24"/>
        </w:rPr>
        <w:t xml:space="preserve">  See structure diagram below.</w:t>
      </w:r>
    </w:p>
    <w:p w14:paraId="384BA73E" w14:textId="77777777" w:rsidR="00184BC3" w:rsidRDefault="00184BC3" w:rsidP="00971F8D">
      <w:pPr>
        <w:pStyle w:val="NoSpacing"/>
        <w:rPr>
          <w:rFonts w:cs="Arial"/>
          <w:szCs w:val="24"/>
        </w:rPr>
      </w:pPr>
    </w:p>
    <w:p w14:paraId="7F1C7CF9" w14:textId="38AC4BF6" w:rsidR="009340C2" w:rsidRPr="00973D12" w:rsidRDefault="00BB6DCE" w:rsidP="00971F8D">
      <w:pPr>
        <w:pStyle w:val="NoSpacing"/>
        <w:rPr>
          <w:rFonts w:cs="Arial"/>
          <w:szCs w:val="24"/>
        </w:rPr>
      </w:pPr>
      <w:r>
        <w:rPr>
          <w:rFonts w:cs="Arial"/>
          <w:noProof/>
          <w:szCs w:val="24"/>
          <w:lang w:val="en-GB" w:eastAsia="en-GB"/>
        </w:rPr>
        <w:drawing>
          <wp:inline distT="0" distB="0" distL="0" distR="0" wp14:anchorId="50B5AEF2" wp14:editId="451A343D">
            <wp:extent cx="6288657" cy="38738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3878" cy="3877098"/>
                    </a:xfrm>
                    <a:prstGeom prst="rect">
                      <a:avLst/>
                    </a:prstGeom>
                    <a:noFill/>
                  </pic:spPr>
                </pic:pic>
              </a:graphicData>
            </a:graphic>
          </wp:inline>
        </w:drawing>
      </w:r>
    </w:p>
    <w:p w14:paraId="29D6B04F" w14:textId="77777777" w:rsidR="00184BC3" w:rsidRPr="00973D12" w:rsidRDefault="00184BC3" w:rsidP="00971F8D">
      <w:pPr>
        <w:pStyle w:val="NoSpacing"/>
        <w:rPr>
          <w:rFonts w:cs="Arial"/>
          <w:szCs w:val="24"/>
        </w:rPr>
      </w:pPr>
      <w:r w:rsidRPr="00973D12">
        <w:rPr>
          <w:rFonts w:cs="Arial"/>
          <w:szCs w:val="24"/>
        </w:rPr>
        <w:t xml:space="preserve"> </w:t>
      </w:r>
    </w:p>
    <w:p w14:paraId="4ECD238A" w14:textId="26868013" w:rsidR="00184BC3" w:rsidRPr="00BB6DCE" w:rsidRDefault="00184BC3" w:rsidP="00BB6DCE">
      <w:pPr>
        <w:pStyle w:val="NoSpacing"/>
        <w:rPr>
          <w:b/>
        </w:rPr>
      </w:pPr>
      <w:r w:rsidRPr="00BB6DCE">
        <w:rPr>
          <w:b/>
        </w:rPr>
        <w:t>Volunteer Team</w:t>
      </w:r>
      <w:r w:rsidR="00BB6DCE">
        <w:rPr>
          <w:b/>
        </w:rPr>
        <w:t>s</w:t>
      </w:r>
    </w:p>
    <w:p w14:paraId="34B3F2EB" w14:textId="77777777" w:rsidR="00184BC3" w:rsidRPr="00BB6DCE" w:rsidRDefault="00184BC3" w:rsidP="00BB6DCE">
      <w:pPr>
        <w:pStyle w:val="NoSpacing"/>
      </w:pPr>
    </w:p>
    <w:p w14:paraId="7709860B" w14:textId="5FF9C1C0" w:rsidR="00184BC3" w:rsidRPr="00BB6DCE" w:rsidRDefault="00184BC3" w:rsidP="00BB6DCE">
      <w:pPr>
        <w:pStyle w:val="NoSpacing"/>
      </w:pPr>
      <w:r w:rsidRPr="00BB6DCE">
        <w:t xml:space="preserve">Currently MindOut has </w:t>
      </w:r>
      <w:r w:rsidR="001A05DF">
        <w:t>approx. 50</w:t>
      </w:r>
      <w:r w:rsidRPr="00BB6DCE">
        <w:t xml:space="preserve"> volunteers working on the Counselling, Peer Mentoring, online and group work services.</w:t>
      </w:r>
    </w:p>
    <w:p w14:paraId="7D34F5C7" w14:textId="77777777" w:rsidR="00184BC3" w:rsidRPr="00BB6DCE" w:rsidRDefault="00184BC3" w:rsidP="00BB6DCE">
      <w:pPr>
        <w:pStyle w:val="NoSpacing"/>
      </w:pPr>
    </w:p>
    <w:p w14:paraId="0B4020A7" w14:textId="77777777" w:rsidR="00184BC3" w:rsidRPr="00BB6DCE" w:rsidRDefault="00184BC3" w:rsidP="00BB6DCE">
      <w:pPr>
        <w:pStyle w:val="NoSpacing"/>
      </w:pPr>
    </w:p>
    <w:p w14:paraId="23B7D9FE" w14:textId="77777777" w:rsidR="00184BC3" w:rsidRPr="001A05DF" w:rsidRDefault="00184BC3" w:rsidP="00BB6DCE">
      <w:pPr>
        <w:pStyle w:val="NoSpacing"/>
        <w:rPr>
          <w:b/>
        </w:rPr>
      </w:pPr>
      <w:r w:rsidRPr="001A05DF">
        <w:rPr>
          <w:b/>
        </w:rPr>
        <w:t>Board of Trustees</w:t>
      </w:r>
    </w:p>
    <w:p w14:paraId="1D7B270A" w14:textId="77777777" w:rsidR="00184BC3" w:rsidRPr="00BB6DCE" w:rsidRDefault="00184BC3" w:rsidP="00BB6DCE">
      <w:pPr>
        <w:pStyle w:val="NoSpacing"/>
      </w:pPr>
    </w:p>
    <w:p w14:paraId="004AC203" w14:textId="0B8ABCE4" w:rsidR="00184BC3" w:rsidRPr="00BB6DCE" w:rsidRDefault="00184BC3" w:rsidP="00BB6DCE">
      <w:pPr>
        <w:pStyle w:val="NoSpacing"/>
      </w:pPr>
      <w:r w:rsidRPr="00BB6DCE">
        <w:t>MindOut’s Executive Committee has 6 Trustees, led by our Chair, Alison France</w:t>
      </w:r>
      <w:r w:rsidR="001A05DF">
        <w:t>.</w:t>
      </w:r>
    </w:p>
    <w:p w14:paraId="675E05EE" w14:textId="77777777" w:rsidR="00184BC3" w:rsidRDefault="00184BC3" w:rsidP="00184BC3">
      <w:pPr>
        <w:spacing w:after="0" w:line="240" w:lineRule="auto"/>
        <w:rPr>
          <w:rFonts w:ascii="Arial" w:hAnsi="Arial" w:cs="Arial"/>
          <w:sz w:val="24"/>
          <w:szCs w:val="24"/>
        </w:rPr>
      </w:pPr>
    </w:p>
    <w:p w14:paraId="2FC17F8B" w14:textId="77777777" w:rsidR="00184BC3" w:rsidRDefault="00184BC3" w:rsidP="00184BC3">
      <w:pPr>
        <w:spacing w:after="0" w:line="240" w:lineRule="auto"/>
        <w:rPr>
          <w:rFonts w:ascii="Arial" w:hAnsi="Arial" w:cs="Arial"/>
          <w:sz w:val="24"/>
          <w:szCs w:val="24"/>
        </w:rPr>
      </w:pPr>
    </w:p>
    <w:p w14:paraId="0A4F7224" w14:textId="77777777" w:rsidR="00184BC3" w:rsidRDefault="00184BC3" w:rsidP="00184BC3">
      <w:pPr>
        <w:spacing w:after="0" w:line="240" w:lineRule="auto"/>
        <w:rPr>
          <w:rFonts w:ascii="Arial" w:hAnsi="Arial" w:cs="Arial"/>
          <w:sz w:val="24"/>
          <w:szCs w:val="24"/>
        </w:rPr>
      </w:pPr>
    </w:p>
    <w:p w14:paraId="5AE48A43"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184BC3">
          <w:headerReference w:type="default" r:id="rId12"/>
          <w:footerReference w:type="default" r:id="rId13"/>
          <w:type w:val="continuous"/>
          <w:pgSz w:w="11906" w:h="16838" w:code="9"/>
          <w:pgMar w:top="1571" w:right="851" w:bottom="851" w:left="851" w:header="539" w:footer="709" w:gutter="0"/>
          <w:cols w:space="708"/>
          <w:docGrid w:linePitch="360"/>
        </w:sectPr>
      </w:pPr>
    </w:p>
    <w:p w14:paraId="6708BE0D" w14:textId="77777777" w:rsidR="00184BC3" w:rsidRPr="00973D12" w:rsidRDefault="00184BC3" w:rsidP="00184BC3">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29FC3D65" wp14:editId="4CCC0C0E">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353A9004" w14:textId="77777777" w:rsidTr="005D1EED">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50F40DEB"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4FA8E08C"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14:paraId="77A52294"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bl>
    <w:p w14:paraId="007DCDA8"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16477940" w14:textId="77777777" w:rsidTr="005D1EED">
        <w:tc>
          <w:tcPr>
            <w:tcW w:w="4248" w:type="dxa"/>
            <w:tcBorders>
              <w:right w:val="single" w:sz="4" w:space="0" w:color="FA94D8"/>
            </w:tcBorders>
            <w:vAlign w:val="center"/>
          </w:tcPr>
          <w:p w14:paraId="4903FA0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32FBC24A" w14:textId="48BA7B3E" w:rsidR="00184BC3" w:rsidRPr="00973D12" w:rsidRDefault="00461586" w:rsidP="005D1EED">
            <w:pPr>
              <w:spacing w:after="0" w:line="240" w:lineRule="auto"/>
              <w:rPr>
                <w:rFonts w:ascii="Arial" w:eastAsia="Times New Roman" w:hAnsi="Arial" w:cs="Times New Roman"/>
                <w:sz w:val="24"/>
                <w:szCs w:val="20"/>
                <w:lang w:eastAsia="en-GB"/>
              </w:rPr>
            </w:pPr>
            <w:bookmarkStart w:id="1" w:name="b1"/>
            <w:bookmarkEnd w:id="1"/>
            <w:r>
              <w:rPr>
                <w:rFonts w:ascii="Arial" w:eastAsia="Times New Roman" w:hAnsi="Arial" w:cs="Times New Roman"/>
                <w:sz w:val="24"/>
                <w:szCs w:val="20"/>
                <w:lang w:eastAsia="en-GB"/>
              </w:rPr>
              <w:t xml:space="preserve">Deputy Chief Executive </w:t>
            </w:r>
          </w:p>
        </w:tc>
      </w:tr>
    </w:tbl>
    <w:p w14:paraId="450EA2D7"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75A1607C" w14:textId="77777777" w:rsidTr="005D1EED">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3DD355C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01E9C247" w14:textId="77777777" w:rsidR="00184BC3" w:rsidRPr="00973D12" w:rsidRDefault="00184BC3" w:rsidP="005D1EED">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14:paraId="1A81F0B1"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bl>
    <w:p w14:paraId="717AAFBA"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184BC3" w:rsidRPr="00973D12" w14:paraId="31EEA4D9" w14:textId="77777777" w:rsidTr="005D1EED">
        <w:trPr>
          <w:trHeight w:val="227"/>
        </w:trPr>
        <w:tc>
          <w:tcPr>
            <w:tcW w:w="2448" w:type="dxa"/>
            <w:gridSpan w:val="3"/>
            <w:tcBorders>
              <w:top w:val="nil"/>
              <w:left w:val="nil"/>
              <w:bottom w:val="nil"/>
              <w:right w:val="nil"/>
            </w:tcBorders>
            <w:shd w:val="clear" w:color="auto" w:fill="F884C1"/>
            <w:vAlign w:val="center"/>
          </w:tcPr>
          <w:p w14:paraId="0D00F3A7"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14:paraId="56EE48EE" w14:textId="77777777" w:rsidR="00184BC3" w:rsidRPr="00973D12" w:rsidRDefault="00184BC3" w:rsidP="005D1EED">
            <w:pPr>
              <w:spacing w:after="0" w:line="240" w:lineRule="auto"/>
              <w:rPr>
                <w:rFonts w:ascii="Arial" w:eastAsia="Times New Roman" w:hAnsi="Arial" w:cs="Times New Roman"/>
                <w:b/>
                <w:bCs/>
                <w:sz w:val="24"/>
                <w:szCs w:val="20"/>
                <w:lang w:eastAsia="en-GB"/>
              </w:rPr>
            </w:pPr>
            <w:bookmarkStart w:id="2" w:name="b2"/>
            <w:bookmarkEnd w:id="2"/>
          </w:p>
        </w:tc>
        <w:tc>
          <w:tcPr>
            <w:tcW w:w="2633" w:type="dxa"/>
            <w:gridSpan w:val="3"/>
            <w:tcBorders>
              <w:bottom w:val="single" w:sz="4" w:space="0" w:color="FF66FF"/>
            </w:tcBorders>
            <w:vAlign w:val="center"/>
          </w:tcPr>
          <w:p w14:paraId="2908EB2C"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303" w:type="dxa"/>
            <w:tcBorders>
              <w:top w:val="nil"/>
              <w:bottom w:val="nil"/>
              <w:right w:val="single" w:sz="4" w:space="0" w:color="FF66FF"/>
            </w:tcBorders>
            <w:vAlign w:val="center"/>
          </w:tcPr>
          <w:p w14:paraId="121FD38A"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991FB5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single" w:sz="4" w:space="0" w:color="FF66FF"/>
              <w:bottom w:val="nil"/>
            </w:tcBorders>
            <w:vAlign w:val="center"/>
          </w:tcPr>
          <w:p w14:paraId="1FE2DD96" w14:textId="77777777" w:rsidR="00184BC3" w:rsidRPr="00973D12" w:rsidRDefault="00184BC3" w:rsidP="005D1EED">
            <w:pPr>
              <w:spacing w:after="0" w:line="240" w:lineRule="auto"/>
              <w:rPr>
                <w:rFonts w:ascii="Arial" w:eastAsia="Times New Roman" w:hAnsi="Arial" w:cs="Times New Roman"/>
                <w:b/>
                <w:bCs/>
                <w:sz w:val="24"/>
                <w:szCs w:val="20"/>
                <w:lang w:eastAsia="en-GB"/>
              </w:rPr>
            </w:pPr>
            <w:bookmarkStart w:id="3" w:name="b3"/>
            <w:bookmarkEnd w:id="3"/>
          </w:p>
        </w:tc>
      </w:tr>
      <w:tr w:rsidR="00184BC3" w:rsidRPr="00973D12" w14:paraId="27357532" w14:textId="77777777" w:rsidTr="005D1EED">
        <w:tc>
          <w:tcPr>
            <w:tcW w:w="5620" w:type="dxa"/>
            <w:gridSpan w:val="8"/>
            <w:tcBorders>
              <w:top w:val="nil"/>
              <w:left w:val="nil"/>
              <w:bottom w:val="nil"/>
              <w:right w:val="single" w:sz="4" w:space="0" w:color="FF66FF"/>
            </w:tcBorders>
            <w:vAlign w:val="center"/>
          </w:tcPr>
          <w:p w14:paraId="07F023C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14:paraId="4BDB549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70C7D68" w14:textId="77777777" w:rsidTr="005D1EED">
        <w:trPr>
          <w:trHeight w:val="227"/>
        </w:trPr>
        <w:tc>
          <w:tcPr>
            <w:tcW w:w="2448" w:type="dxa"/>
            <w:gridSpan w:val="3"/>
            <w:tcBorders>
              <w:top w:val="nil"/>
              <w:left w:val="nil"/>
              <w:bottom w:val="nil"/>
              <w:right w:val="nil"/>
            </w:tcBorders>
            <w:shd w:val="clear" w:color="auto" w:fill="F884C1"/>
            <w:vAlign w:val="center"/>
          </w:tcPr>
          <w:p w14:paraId="6E831C0D"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14:paraId="2916C19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7486946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187F57B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4738AF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6ABBD8F" w14:textId="77777777" w:rsidTr="005D1EED">
        <w:trPr>
          <w:trHeight w:val="227"/>
        </w:trPr>
        <w:tc>
          <w:tcPr>
            <w:tcW w:w="2448" w:type="dxa"/>
            <w:gridSpan w:val="3"/>
            <w:tcBorders>
              <w:top w:val="nil"/>
              <w:left w:val="nil"/>
              <w:bottom w:val="nil"/>
              <w:right w:val="nil"/>
            </w:tcBorders>
            <w:shd w:val="clear" w:color="auto" w:fill="auto"/>
            <w:vAlign w:val="center"/>
          </w:tcPr>
          <w:p w14:paraId="06BBA33E"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14:paraId="464FCBC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14:paraId="5C8C6B0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14:paraId="3382A3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C71F136"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AFD04BA" w14:textId="77777777" w:rsidTr="005D1EED">
        <w:trPr>
          <w:trHeight w:val="227"/>
        </w:trPr>
        <w:tc>
          <w:tcPr>
            <w:tcW w:w="2448" w:type="dxa"/>
            <w:gridSpan w:val="3"/>
            <w:tcBorders>
              <w:top w:val="nil"/>
              <w:left w:val="nil"/>
              <w:bottom w:val="nil"/>
              <w:right w:val="nil"/>
            </w:tcBorders>
            <w:shd w:val="clear" w:color="auto" w:fill="F884C1"/>
            <w:vAlign w:val="center"/>
          </w:tcPr>
          <w:p w14:paraId="694F3D8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14:paraId="621994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14:paraId="0DA123B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14:paraId="4C4CEA3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14:paraId="5089567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8C1F859" w14:textId="77777777" w:rsidTr="005D1EED">
        <w:tc>
          <w:tcPr>
            <w:tcW w:w="7934" w:type="dxa"/>
            <w:gridSpan w:val="10"/>
            <w:tcBorders>
              <w:top w:val="nil"/>
              <w:left w:val="nil"/>
              <w:bottom w:val="nil"/>
              <w:right w:val="nil"/>
            </w:tcBorders>
            <w:vAlign w:val="center"/>
          </w:tcPr>
          <w:p w14:paraId="0C8FE7C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491" w:type="dxa"/>
            <w:gridSpan w:val="2"/>
            <w:tcBorders>
              <w:left w:val="nil"/>
            </w:tcBorders>
            <w:vAlign w:val="center"/>
          </w:tcPr>
          <w:p w14:paraId="41004F1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4FFA778" w14:textId="77777777" w:rsidTr="005D1EED">
        <w:tc>
          <w:tcPr>
            <w:tcW w:w="1348"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14311041"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single" w:sz="4" w:space="0" w:color="FF66FF"/>
              <w:right w:val="single" w:sz="4" w:space="0" w:color="FF66FF"/>
            </w:tcBorders>
            <w:vAlign w:val="center"/>
          </w:tcPr>
          <w:p w14:paraId="67C0C651" w14:textId="77777777" w:rsidR="00184BC3" w:rsidRPr="00C4408B" w:rsidRDefault="00184BC3" w:rsidP="005D1EED">
            <w:pPr>
              <w:spacing w:after="0" w:line="240" w:lineRule="auto"/>
              <w:rPr>
                <w:rFonts w:ascii="Arial" w:eastAsia="Times New Roman" w:hAnsi="Arial" w:cs="Times New Roman"/>
                <w:b/>
                <w:bCs/>
                <w:sz w:val="20"/>
                <w:szCs w:val="20"/>
                <w:lang w:eastAsia="en-GB"/>
              </w:rPr>
            </w:pPr>
            <w:bookmarkStart w:id="4" w:name="b5"/>
            <w:bookmarkStart w:id="5" w:name="b6"/>
            <w:bookmarkEnd w:id="4"/>
            <w:bookmarkEnd w:id="5"/>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7613F513"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single" w:sz="4" w:space="0" w:color="FF66FF"/>
              <w:right w:val="single" w:sz="4" w:space="0" w:color="FF66FF"/>
            </w:tcBorders>
            <w:vAlign w:val="center"/>
          </w:tcPr>
          <w:p w14:paraId="308D56CC" w14:textId="77777777" w:rsidR="00184BC3" w:rsidRPr="00C4408B" w:rsidRDefault="00184BC3" w:rsidP="005D1EED">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4273177C" w14:textId="77777777" w:rsidR="00184BC3" w:rsidRPr="00C4408B" w:rsidRDefault="00184BC3" w:rsidP="005D1EED">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left w:val="single" w:sz="4" w:space="0" w:color="FF66FF"/>
            </w:tcBorders>
            <w:vAlign w:val="center"/>
          </w:tcPr>
          <w:p w14:paraId="797E50C6"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6" w:name="b7"/>
            <w:bookmarkEnd w:id="6"/>
          </w:p>
        </w:tc>
      </w:tr>
      <w:tr w:rsidR="00184BC3" w:rsidRPr="00973D12" w14:paraId="7B04FA47" w14:textId="77777777" w:rsidTr="005D1EED">
        <w:tc>
          <w:tcPr>
            <w:tcW w:w="828" w:type="dxa"/>
            <w:tcBorders>
              <w:top w:val="nil"/>
              <w:left w:val="nil"/>
              <w:bottom w:val="single" w:sz="4" w:space="0" w:color="FF66FF"/>
              <w:right w:val="nil"/>
            </w:tcBorders>
          </w:tcPr>
          <w:p w14:paraId="568C698B" w14:textId="77777777" w:rsidR="00184BC3" w:rsidRPr="00973D12" w:rsidRDefault="00184BC3" w:rsidP="005D1EED">
            <w:pPr>
              <w:spacing w:after="0" w:line="240" w:lineRule="auto"/>
              <w:rPr>
                <w:rFonts w:ascii="Arial" w:eastAsia="Times New Roman" w:hAnsi="Arial" w:cs="Times New Roman"/>
                <w:sz w:val="24"/>
                <w:szCs w:val="20"/>
                <w:lang w:val="en-US" w:eastAsia="en-GB"/>
              </w:rPr>
            </w:pPr>
          </w:p>
        </w:tc>
        <w:tc>
          <w:tcPr>
            <w:tcW w:w="9597" w:type="dxa"/>
            <w:gridSpan w:val="11"/>
            <w:tcBorders>
              <w:top w:val="nil"/>
              <w:left w:val="nil"/>
              <w:bottom w:val="nil"/>
              <w:right w:val="nil"/>
            </w:tcBorders>
          </w:tcPr>
          <w:p w14:paraId="1A939487"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3CA40FF" w14:textId="77777777" w:rsidTr="005D1EED">
        <w:tc>
          <w:tcPr>
            <w:tcW w:w="82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3B3096D1" w14:textId="77777777" w:rsidR="00184BC3" w:rsidRPr="00637AC4" w:rsidRDefault="00184BC3" w:rsidP="005D1EED">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left w:val="single" w:sz="4" w:space="0" w:color="FF66FF"/>
            </w:tcBorders>
          </w:tcPr>
          <w:p w14:paraId="6AA258D8"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7" w:name="b8"/>
            <w:bookmarkEnd w:id="7"/>
          </w:p>
        </w:tc>
      </w:tr>
      <w:tr w:rsidR="00184BC3" w:rsidRPr="00973D12" w14:paraId="6FFBD3EC" w14:textId="77777777" w:rsidTr="005D1EED">
        <w:tc>
          <w:tcPr>
            <w:tcW w:w="2448" w:type="dxa"/>
            <w:gridSpan w:val="3"/>
            <w:tcBorders>
              <w:top w:val="nil"/>
              <w:left w:val="nil"/>
              <w:bottom w:val="nil"/>
              <w:right w:val="nil"/>
            </w:tcBorders>
          </w:tcPr>
          <w:p w14:paraId="30DCCCA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7977" w:type="dxa"/>
            <w:gridSpan w:val="9"/>
            <w:tcBorders>
              <w:top w:val="nil"/>
              <w:left w:val="nil"/>
              <w:bottom w:val="nil"/>
              <w:right w:val="nil"/>
            </w:tcBorders>
          </w:tcPr>
          <w:p w14:paraId="36AF6883"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09187CB" w14:textId="77777777" w:rsidTr="005D1EED">
        <w:tc>
          <w:tcPr>
            <w:tcW w:w="8680" w:type="dxa"/>
            <w:gridSpan w:val="11"/>
          </w:tcPr>
          <w:p w14:paraId="437F67AF"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14:paraId="2FE437C0" w14:textId="77777777" w:rsidR="00184BC3" w:rsidRPr="00973D12" w:rsidRDefault="00184BC3" w:rsidP="005D1EED">
            <w:pPr>
              <w:spacing w:after="0" w:line="240" w:lineRule="auto"/>
              <w:rPr>
                <w:rFonts w:ascii="Arial" w:eastAsia="Times New Roman" w:hAnsi="Arial" w:cs="Times New Roman"/>
                <w:sz w:val="24"/>
                <w:szCs w:val="20"/>
                <w:lang w:eastAsia="en-GB"/>
              </w:rPr>
            </w:pPr>
            <w:bookmarkStart w:id="8" w:name="b9"/>
            <w:bookmarkEnd w:id="8"/>
            <w:r>
              <w:rPr>
                <w:rFonts w:ascii="Arial" w:eastAsia="Times New Roman" w:hAnsi="Arial" w:cs="Times New Roman"/>
                <w:sz w:val="24"/>
                <w:szCs w:val="20"/>
                <w:lang w:eastAsia="en-GB"/>
              </w:rPr>
              <w:t>Yes/No</w:t>
            </w:r>
          </w:p>
        </w:tc>
      </w:tr>
    </w:tbl>
    <w:p w14:paraId="54C529E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1457"/>
        <w:gridCol w:w="6245"/>
      </w:tblGrid>
      <w:tr w:rsidR="00184BC3" w:rsidRPr="00973D12" w14:paraId="41FBA172" w14:textId="77777777" w:rsidTr="00F2634B">
        <w:trPr>
          <w:trHeight w:val="141"/>
        </w:trPr>
        <w:tc>
          <w:tcPr>
            <w:tcW w:w="10542" w:type="dxa"/>
            <w:gridSpan w:val="3"/>
            <w:tcBorders>
              <w:top w:val="single" w:sz="4" w:space="0" w:color="FA94D8"/>
              <w:left w:val="single" w:sz="4" w:space="0" w:color="FA94D8"/>
              <w:bottom w:val="single" w:sz="4" w:space="0" w:color="FA94D8"/>
              <w:right w:val="single" w:sz="4" w:space="0" w:color="FA94D8"/>
            </w:tcBorders>
            <w:shd w:val="clear" w:color="auto" w:fill="F884C1"/>
          </w:tcPr>
          <w:p w14:paraId="1C0157D6"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62743ECE"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14:paraId="3691E7B2"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26770CE" w14:textId="77777777" w:rsidTr="00F2634B">
        <w:trPr>
          <w:trHeight w:val="171"/>
        </w:trPr>
        <w:tc>
          <w:tcPr>
            <w:tcW w:w="10542" w:type="dxa"/>
            <w:gridSpan w:val="3"/>
            <w:tcBorders>
              <w:top w:val="single" w:sz="4" w:space="0" w:color="FA94D8"/>
              <w:left w:val="nil"/>
              <w:bottom w:val="nil"/>
              <w:right w:val="nil"/>
            </w:tcBorders>
          </w:tcPr>
          <w:p w14:paraId="7CBEED82"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F7E69AA" w14:textId="77777777" w:rsidTr="00F2634B">
        <w:trPr>
          <w:trHeight w:val="340"/>
        </w:trPr>
        <w:tc>
          <w:tcPr>
            <w:tcW w:w="10542" w:type="dxa"/>
            <w:gridSpan w:val="3"/>
            <w:tcBorders>
              <w:top w:val="nil"/>
              <w:left w:val="nil"/>
              <w:bottom w:val="nil"/>
              <w:right w:val="nil"/>
            </w:tcBorders>
          </w:tcPr>
          <w:p w14:paraId="1FE18DD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184BC3" w:rsidRPr="00973D12" w14:paraId="6E36661F" w14:textId="77777777" w:rsidTr="00F2634B">
        <w:trPr>
          <w:trHeight w:val="178"/>
        </w:trPr>
        <w:tc>
          <w:tcPr>
            <w:tcW w:w="10542" w:type="dxa"/>
            <w:gridSpan w:val="3"/>
            <w:tcBorders>
              <w:top w:val="nil"/>
              <w:left w:val="nil"/>
              <w:bottom w:val="single" w:sz="4" w:space="0" w:color="FA94D8"/>
              <w:right w:val="nil"/>
            </w:tcBorders>
          </w:tcPr>
          <w:p w14:paraId="38645DC7"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5723D65D" w14:textId="77777777" w:rsidTr="00F2634B">
        <w:trPr>
          <w:trHeight w:val="171"/>
          <w:tblHeader/>
        </w:trPr>
        <w:tc>
          <w:tcPr>
            <w:tcW w:w="2840" w:type="dxa"/>
            <w:tcBorders>
              <w:top w:val="single" w:sz="4" w:space="0" w:color="FA94D8"/>
              <w:left w:val="single" w:sz="4" w:space="0" w:color="FA94D8"/>
              <w:bottom w:val="single" w:sz="4" w:space="0" w:color="FA94D8"/>
              <w:right w:val="nil"/>
            </w:tcBorders>
            <w:shd w:val="clear" w:color="auto" w:fill="F884C1"/>
          </w:tcPr>
          <w:p w14:paraId="73C2FB7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57" w:type="dxa"/>
            <w:tcBorders>
              <w:top w:val="single" w:sz="4" w:space="0" w:color="FA94D8"/>
              <w:left w:val="nil"/>
              <w:bottom w:val="single" w:sz="4" w:space="0" w:color="FA94D8"/>
              <w:right w:val="nil"/>
            </w:tcBorders>
            <w:shd w:val="clear" w:color="auto" w:fill="F884C1"/>
          </w:tcPr>
          <w:p w14:paraId="491072F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245" w:type="dxa"/>
            <w:tcBorders>
              <w:top w:val="single" w:sz="4" w:space="0" w:color="FA94D8"/>
              <w:left w:val="nil"/>
              <w:bottom w:val="single" w:sz="4" w:space="0" w:color="FA94D8"/>
              <w:right w:val="single" w:sz="4" w:space="0" w:color="FA94D8"/>
            </w:tcBorders>
            <w:shd w:val="clear" w:color="auto" w:fill="F884C1"/>
          </w:tcPr>
          <w:p w14:paraId="5E69615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w:t>
            </w:r>
            <w:r w:rsidRPr="00406CD2">
              <w:rPr>
                <w:rFonts w:ascii="Arial" w:eastAsia="Times New Roman" w:hAnsi="Arial" w:cs="Times New Roman"/>
                <w:b/>
                <w:bCs/>
                <w:sz w:val="24"/>
                <w:szCs w:val="20"/>
                <w:shd w:val="clear" w:color="auto" w:fill="F884C1"/>
                <w:lang w:eastAsia="en-GB"/>
              </w:rPr>
              <w:t>e</w:t>
            </w:r>
            <w:r w:rsidRPr="00973D12">
              <w:rPr>
                <w:rFonts w:ascii="Arial" w:eastAsia="Times New Roman" w:hAnsi="Arial" w:cs="Times New Roman"/>
                <w:b/>
                <w:bCs/>
                <w:sz w:val="24"/>
                <w:szCs w:val="20"/>
                <w:lang w:eastAsia="en-GB"/>
              </w:rPr>
              <w:t>s/Qualifications</w:t>
            </w:r>
          </w:p>
        </w:tc>
      </w:tr>
      <w:tr w:rsidR="00184BC3" w:rsidRPr="00973D12" w14:paraId="135E58C4" w14:textId="77777777" w:rsidTr="00F2634B">
        <w:trPr>
          <w:trHeight w:val="5182"/>
        </w:trPr>
        <w:tc>
          <w:tcPr>
            <w:tcW w:w="2840" w:type="dxa"/>
            <w:tcBorders>
              <w:top w:val="single" w:sz="4" w:space="0" w:color="FA94D8"/>
              <w:left w:val="single" w:sz="4" w:space="0" w:color="FA94D8"/>
              <w:bottom w:val="single" w:sz="4" w:space="0" w:color="FA94D8"/>
              <w:right w:val="single" w:sz="4" w:space="0" w:color="FA94D8"/>
            </w:tcBorders>
          </w:tcPr>
          <w:p w14:paraId="62EBF9A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1457" w:type="dxa"/>
            <w:tcBorders>
              <w:top w:val="single" w:sz="4" w:space="0" w:color="FA94D8"/>
              <w:left w:val="single" w:sz="4" w:space="0" w:color="FA94D8"/>
              <w:bottom w:val="single" w:sz="4" w:space="0" w:color="FA94D8"/>
              <w:right w:val="single" w:sz="4" w:space="0" w:color="FA94D8"/>
            </w:tcBorders>
          </w:tcPr>
          <w:p w14:paraId="0C6C2CD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6245" w:type="dxa"/>
            <w:tcBorders>
              <w:top w:val="single" w:sz="4" w:space="0" w:color="FA94D8"/>
              <w:left w:val="single" w:sz="4" w:space="0" w:color="FA94D8"/>
              <w:bottom w:val="single" w:sz="4" w:space="0" w:color="FA94D8"/>
              <w:right w:val="single" w:sz="4" w:space="0" w:color="FA94D8"/>
            </w:tcBorders>
          </w:tcPr>
          <w:p w14:paraId="709E88E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08C98E9" w14:textId="77777777" w:rsidR="00184BC3" w:rsidRPr="00973D12" w:rsidRDefault="00184BC3" w:rsidP="00184BC3">
      <w:pPr>
        <w:spacing w:after="0" w:line="240" w:lineRule="auto"/>
        <w:rPr>
          <w:rFonts w:ascii="Arial" w:eastAsia="Times New Roman" w:hAnsi="Arial" w:cs="Times New Roman"/>
          <w:b/>
          <w:bCs/>
          <w:sz w:val="8"/>
          <w:szCs w:val="8"/>
          <w:lang w:eastAsia="en-GB"/>
        </w:rPr>
        <w:sectPr w:rsidR="00184BC3" w:rsidRPr="00973D12" w:rsidSect="005D1EED">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184BC3" w:rsidRPr="00973D12" w14:paraId="091D1FF4" w14:textId="77777777" w:rsidTr="005D1EED">
        <w:tc>
          <w:tcPr>
            <w:tcW w:w="10596"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79F8E76"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0F21B2C9"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14:paraId="7818863E"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44F69B9A" w14:textId="77777777" w:rsidTr="005D1EED">
        <w:tc>
          <w:tcPr>
            <w:tcW w:w="10596" w:type="dxa"/>
            <w:tcBorders>
              <w:top w:val="single" w:sz="4" w:space="0" w:color="FA94D8"/>
              <w:left w:val="nil"/>
              <w:bottom w:val="nil"/>
              <w:right w:val="nil"/>
            </w:tcBorders>
          </w:tcPr>
          <w:p w14:paraId="5F07D11E"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07B9DB2" w14:textId="77777777" w:rsidTr="005D1EED">
        <w:tc>
          <w:tcPr>
            <w:tcW w:w="10596" w:type="dxa"/>
            <w:tcBorders>
              <w:top w:val="nil"/>
              <w:left w:val="nil"/>
              <w:bottom w:val="nil"/>
              <w:right w:val="nil"/>
            </w:tcBorders>
          </w:tcPr>
          <w:p w14:paraId="72B14886"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184BC3" w:rsidRPr="00973D12" w14:paraId="41508A3C" w14:textId="77777777" w:rsidTr="005D1EED">
        <w:tc>
          <w:tcPr>
            <w:tcW w:w="10596" w:type="dxa"/>
            <w:tcBorders>
              <w:top w:val="nil"/>
              <w:left w:val="nil"/>
              <w:bottom w:val="nil"/>
              <w:right w:val="nil"/>
            </w:tcBorders>
          </w:tcPr>
          <w:p w14:paraId="43D6B1D6"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08017332" w14:textId="77777777" w:rsidTr="005D1EED">
        <w:tc>
          <w:tcPr>
            <w:tcW w:w="10596" w:type="dxa"/>
            <w:tcBorders>
              <w:top w:val="nil"/>
              <w:left w:val="nil"/>
              <w:bottom w:val="nil"/>
              <w:right w:val="nil"/>
            </w:tcBorders>
          </w:tcPr>
          <w:p w14:paraId="6E43064B"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14:paraId="17DBC151"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105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3642"/>
        <w:gridCol w:w="1056"/>
        <w:gridCol w:w="894"/>
        <w:gridCol w:w="2109"/>
      </w:tblGrid>
      <w:tr w:rsidR="00184BC3" w:rsidRPr="00973D12" w14:paraId="25FA3D80" w14:textId="77777777" w:rsidTr="00F2634B">
        <w:trPr>
          <w:trHeight w:val="350"/>
          <w:tblHeader/>
        </w:trPr>
        <w:tc>
          <w:tcPr>
            <w:tcW w:w="2841" w:type="dxa"/>
            <w:tcBorders>
              <w:top w:val="single" w:sz="4" w:space="0" w:color="FA94D8"/>
              <w:left w:val="single" w:sz="4" w:space="0" w:color="FA94D8"/>
              <w:bottom w:val="single" w:sz="4" w:space="0" w:color="FA94D8"/>
              <w:right w:val="nil"/>
            </w:tcBorders>
            <w:shd w:val="clear" w:color="auto" w:fill="F884C1"/>
            <w:vAlign w:val="center"/>
          </w:tcPr>
          <w:p w14:paraId="6A8E7FC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42" w:type="dxa"/>
            <w:tcBorders>
              <w:top w:val="single" w:sz="4" w:space="0" w:color="FA94D8"/>
              <w:left w:val="nil"/>
              <w:bottom w:val="single" w:sz="4" w:space="0" w:color="FA94D8"/>
              <w:right w:val="nil"/>
            </w:tcBorders>
            <w:shd w:val="clear" w:color="auto" w:fill="F884C1"/>
            <w:vAlign w:val="center"/>
          </w:tcPr>
          <w:p w14:paraId="263A1B3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56" w:type="dxa"/>
            <w:tcBorders>
              <w:top w:val="single" w:sz="4" w:space="0" w:color="FA94D8"/>
              <w:left w:val="nil"/>
              <w:bottom w:val="single" w:sz="4" w:space="0" w:color="FA94D8"/>
              <w:right w:val="nil"/>
            </w:tcBorders>
            <w:shd w:val="clear" w:color="auto" w:fill="F884C1"/>
          </w:tcPr>
          <w:p w14:paraId="08A80BAF"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94" w:type="dxa"/>
            <w:tcBorders>
              <w:top w:val="single" w:sz="4" w:space="0" w:color="FA94D8"/>
              <w:left w:val="nil"/>
              <w:bottom w:val="single" w:sz="4" w:space="0" w:color="FA94D8"/>
              <w:right w:val="nil"/>
            </w:tcBorders>
            <w:shd w:val="clear" w:color="auto" w:fill="F884C1"/>
          </w:tcPr>
          <w:p w14:paraId="70B4869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109" w:type="dxa"/>
            <w:tcBorders>
              <w:top w:val="single" w:sz="4" w:space="0" w:color="FA94D8"/>
              <w:left w:val="nil"/>
              <w:bottom w:val="single" w:sz="4" w:space="0" w:color="FA94D8"/>
              <w:right w:val="single" w:sz="4" w:space="0" w:color="FA94D8"/>
            </w:tcBorders>
            <w:shd w:val="clear" w:color="auto" w:fill="F884C1"/>
            <w:vAlign w:val="center"/>
          </w:tcPr>
          <w:p w14:paraId="2FBC228E"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184BC3" w:rsidRPr="00973D12" w14:paraId="6F8BD81B" w14:textId="77777777" w:rsidTr="00F2634B">
        <w:trPr>
          <w:trHeight w:val="2333"/>
        </w:trPr>
        <w:tc>
          <w:tcPr>
            <w:tcW w:w="2841" w:type="dxa"/>
            <w:tcBorders>
              <w:top w:val="single" w:sz="4" w:space="0" w:color="FA94D8"/>
              <w:left w:val="single" w:sz="4" w:space="0" w:color="FA94D8"/>
              <w:bottom w:val="single" w:sz="4" w:space="0" w:color="FA94D8"/>
              <w:right w:val="single" w:sz="4" w:space="0" w:color="FA94D8"/>
            </w:tcBorders>
          </w:tcPr>
          <w:p w14:paraId="2613E9C1" w14:textId="77777777" w:rsidR="00184BC3" w:rsidRDefault="00184BC3" w:rsidP="005D1EED">
            <w:pPr>
              <w:spacing w:after="0" w:line="240" w:lineRule="auto"/>
              <w:rPr>
                <w:rFonts w:ascii="Arial" w:eastAsia="Times New Roman" w:hAnsi="Arial" w:cs="Times New Roman"/>
                <w:sz w:val="24"/>
                <w:szCs w:val="20"/>
                <w:lang w:eastAsia="en-GB"/>
              </w:rPr>
            </w:pPr>
          </w:p>
          <w:p w14:paraId="1037B8A3" w14:textId="77777777" w:rsidR="00184BC3" w:rsidRDefault="00184BC3" w:rsidP="005D1EED">
            <w:pPr>
              <w:spacing w:after="0" w:line="240" w:lineRule="auto"/>
              <w:rPr>
                <w:rFonts w:ascii="Arial" w:eastAsia="Times New Roman" w:hAnsi="Arial" w:cs="Times New Roman"/>
                <w:sz w:val="24"/>
                <w:szCs w:val="20"/>
                <w:lang w:eastAsia="en-GB"/>
              </w:rPr>
            </w:pPr>
          </w:p>
          <w:p w14:paraId="687C6DE0" w14:textId="77777777" w:rsidR="00184BC3" w:rsidRDefault="00184BC3" w:rsidP="005D1EED">
            <w:pPr>
              <w:spacing w:after="0" w:line="240" w:lineRule="auto"/>
              <w:rPr>
                <w:rFonts w:ascii="Arial" w:eastAsia="Times New Roman" w:hAnsi="Arial" w:cs="Times New Roman"/>
                <w:sz w:val="24"/>
                <w:szCs w:val="20"/>
                <w:lang w:eastAsia="en-GB"/>
              </w:rPr>
            </w:pPr>
          </w:p>
          <w:p w14:paraId="5B2F9378" w14:textId="77777777" w:rsidR="00184BC3" w:rsidRDefault="00184BC3" w:rsidP="005D1EED">
            <w:pPr>
              <w:spacing w:after="0" w:line="240" w:lineRule="auto"/>
              <w:rPr>
                <w:rFonts w:ascii="Arial" w:eastAsia="Times New Roman" w:hAnsi="Arial" w:cs="Times New Roman"/>
                <w:sz w:val="24"/>
                <w:szCs w:val="20"/>
                <w:lang w:eastAsia="en-GB"/>
              </w:rPr>
            </w:pPr>
          </w:p>
          <w:p w14:paraId="58E6DD4E" w14:textId="77777777" w:rsidR="00184BC3" w:rsidRDefault="00184BC3" w:rsidP="005D1EED">
            <w:pPr>
              <w:spacing w:after="0" w:line="240" w:lineRule="auto"/>
              <w:rPr>
                <w:rFonts w:ascii="Arial" w:eastAsia="Times New Roman" w:hAnsi="Arial" w:cs="Times New Roman"/>
                <w:sz w:val="24"/>
                <w:szCs w:val="20"/>
                <w:lang w:eastAsia="en-GB"/>
              </w:rPr>
            </w:pPr>
          </w:p>
          <w:p w14:paraId="7D3BEE8F" w14:textId="77777777" w:rsidR="00184BC3" w:rsidRDefault="00184BC3" w:rsidP="005D1EED">
            <w:pPr>
              <w:spacing w:after="0" w:line="240" w:lineRule="auto"/>
              <w:rPr>
                <w:rFonts w:ascii="Arial" w:eastAsia="Times New Roman" w:hAnsi="Arial" w:cs="Times New Roman"/>
                <w:sz w:val="24"/>
                <w:szCs w:val="20"/>
                <w:lang w:eastAsia="en-GB"/>
              </w:rPr>
            </w:pPr>
          </w:p>
          <w:p w14:paraId="3B88899E" w14:textId="77777777" w:rsidR="00184BC3" w:rsidRDefault="00184BC3" w:rsidP="005D1EED">
            <w:pPr>
              <w:spacing w:after="0" w:line="240" w:lineRule="auto"/>
              <w:rPr>
                <w:rFonts w:ascii="Arial" w:eastAsia="Times New Roman" w:hAnsi="Arial" w:cs="Times New Roman"/>
                <w:sz w:val="24"/>
                <w:szCs w:val="20"/>
                <w:lang w:eastAsia="en-GB"/>
              </w:rPr>
            </w:pPr>
          </w:p>
          <w:p w14:paraId="69E2BB2B" w14:textId="77777777" w:rsidR="00184BC3" w:rsidRDefault="00184BC3" w:rsidP="005D1EED">
            <w:pPr>
              <w:spacing w:after="0" w:line="240" w:lineRule="auto"/>
              <w:rPr>
                <w:rFonts w:ascii="Arial" w:eastAsia="Times New Roman" w:hAnsi="Arial" w:cs="Times New Roman"/>
                <w:sz w:val="24"/>
                <w:szCs w:val="20"/>
                <w:lang w:eastAsia="en-GB"/>
              </w:rPr>
            </w:pPr>
          </w:p>
          <w:p w14:paraId="57C0D796" w14:textId="77777777" w:rsidR="00184BC3" w:rsidRDefault="00184BC3" w:rsidP="005D1EED">
            <w:pPr>
              <w:spacing w:after="0" w:line="240" w:lineRule="auto"/>
              <w:rPr>
                <w:rFonts w:ascii="Arial" w:eastAsia="Times New Roman" w:hAnsi="Arial" w:cs="Times New Roman"/>
                <w:sz w:val="24"/>
                <w:szCs w:val="20"/>
                <w:lang w:eastAsia="en-GB"/>
              </w:rPr>
            </w:pPr>
          </w:p>
          <w:p w14:paraId="0D142F6F" w14:textId="77777777" w:rsidR="00184BC3" w:rsidRDefault="00184BC3" w:rsidP="005D1EED">
            <w:pPr>
              <w:spacing w:after="0" w:line="240" w:lineRule="auto"/>
              <w:rPr>
                <w:rFonts w:ascii="Arial" w:eastAsia="Times New Roman" w:hAnsi="Arial" w:cs="Times New Roman"/>
                <w:sz w:val="24"/>
                <w:szCs w:val="20"/>
                <w:lang w:eastAsia="en-GB"/>
              </w:rPr>
            </w:pPr>
          </w:p>
          <w:p w14:paraId="4475AD14" w14:textId="77777777" w:rsidR="00184BC3" w:rsidRDefault="00184BC3" w:rsidP="005D1EED">
            <w:pPr>
              <w:spacing w:after="0" w:line="240" w:lineRule="auto"/>
              <w:rPr>
                <w:rFonts w:ascii="Arial" w:eastAsia="Times New Roman" w:hAnsi="Arial" w:cs="Times New Roman"/>
                <w:sz w:val="24"/>
                <w:szCs w:val="20"/>
                <w:lang w:eastAsia="en-GB"/>
              </w:rPr>
            </w:pPr>
          </w:p>
          <w:p w14:paraId="120C4E94" w14:textId="77777777" w:rsidR="00184BC3" w:rsidRDefault="00184BC3" w:rsidP="005D1EED">
            <w:pPr>
              <w:spacing w:after="0" w:line="240" w:lineRule="auto"/>
              <w:rPr>
                <w:rFonts w:ascii="Arial" w:eastAsia="Times New Roman" w:hAnsi="Arial" w:cs="Times New Roman"/>
                <w:sz w:val="24"/>
                <w:szCs w:val="20"/>
                <w:lang w:eastAsia="en-GB"/>
              </w:rPr>
            </w:pPr>
          </w:p>
          <w:p w14:paraId="42AFC42D" w14:textId="77777777" w:rsidR="00184BC3" w:rsidRDefault="00184BC3" w:rsidP="005D1EED">
            <w:pPr>
              <w:spacing w:after="0" w:line="240" w:lineRule="auto"/>
              <w:rPr>
                <w:rFonts w:ascii="Arial" w:eastAsia="Times New Roman" w:hAnsi="Arial" w:cs="Times New Roman"/>
                <w:sz w:val="24"/>
                <w:szCs w:val="20"/>
                <w:lang w:eastAsia="en-GB"/>
              </w:rPr>
            </w:pPr>
          </w:p>
          <w:p w14:paraId="271CA723" w14:textId="77777777" w:rsidR="00184BC3" w:rsidRDefault="00184BC3" w:rsidP="005D1EED">
            <w:pPr>
              <w:spacing w:after="0" w:line="240" w:lineRule="auto"/>
              <w:rPr>
                <w:rFonts w:ascii="Arial" w:eastAsia="Times New Roman" w:hAnsi="Arial" w:cs="Times New Roman"/>
                <w:sz w:val="24"/>
                <w:szCs w:val="20"/>
                <w:lang w:eastAsia="en-GB"/>
              </w:rPr>
            </w:pPr>
          </w:p>
          <w:p w14:paraId="75FBE423" w14:textId="77777777" w:rsidR="00184BC3" w:rsidRDefault="00184BC3" w:rsidP="005D1EED">
            <w:pPr>
              <w:spacing w:after="0" w:line="240" w:lineRule="auto"/>
              <w:rPr>
                <w:rFonts w:ascii="Arial" w:eastAsia="Times New Roman" w:hAnsi="Arial" w:cs="Times New Roman"/>
                <w:sz w:val="24"/>
                <w:szCs w:val="20"/>
                <w:lang w:eastAsia="en-GB"/>
              </w:rPr>
            </w:pPr>
          </w:p>
          <w:p w14:paraId="2D3F0BEC" w14:textId="77777777" w:rsidR="00184BC3" w:rsidRDefault="00184BC3" w:rsidP="005D1EED">
            <w:pPr>
              <w:spacing w:after="0" w:line="240" w:lineRule="auto"/>
              <w:rPr>
                <w:rFonts w:ascii="Arial" w:eastAsia="Times New Roman" w:hAnsi="Arial" w:cs="Times New Roman"/>
                <w:sz w:val="24"/>
                <w:szCs w:val="20"/>
                <w:lang w:eastAsia="en-GB"/>
              </w:rPr>
            </w:pPr>
          </w:p>
          <w:p w14:paraId="75CF4315" w14:textId="77777777" w:rsidR="00184BC3" w:rsidRDefault="00184BC3" w:rsidP="005D1EED">
            <w:pPr>
              <w:spacing w:after="0" w:line="240" w:lineRule="auto"/>
              <w:rPr>
                <w:rFonts w:ascii="Arial" w:eastAsia="Times New Roman" w:hAnsi="Arial" w:cs="Times New Roman"/>
                <w:sz w:val="24"/>
                <w:szCs w:val="20"/>
                <w:lang w:eastAsia="en-GB"/>
              </w:rPr>
            </w:pPr>
          </w:p>
          <w:p w14:paraId="3CB648E9" w14:textId="77777777" w:rsidR="00184BC3" w:rsidRDefault="00184BC3" w:rsidP="005D1EED">
            <w:pPr>
              <w:spacing w:after="0" w:line="240" w:lineRule="auto"/>
              <w:rPr>
                <w:rFonts w:ascii="Arial" w:eastAsia="Times New Roman" w:hAnsi="Arial" w:cs="Times New Roman"/>
                <w:sz w:val="24"/>
                <w:szCs w:val="20"/>
                <w:lang w:eastAsia="en-GB"/>
              </w:rPr>
            </w:pPr>
          </w:p>
          <w:p w14:paraId="0C178E9E" w14:textId="77777777" w:rsidR="00184BC3" w:rsidRPr="00C76FA6" w:rsidRDefault="00184BC3" w:rsidP="005D1EED">
            <w:pPr>
              <w:shd w:val="clear" w:color="auto" w:fill="FFFFFF"/>
              <w:spacing w:after="0" w:line="240" w:lineRule="auto"/>
              <w:rPr>
                <w:rFonts w:ascii="Arial" w:eastAsia="Times New Roman" w:hAnsi="Arial" w:cs="Arial"/>
                <w:color w:val="222222"/>
                <w:sz w:val="24"/>
                <w:szCs w:val="24"/>
              </w:rPr>
            </w:pPr>
          </w:p>
          <w:p w14:paraId="3C0395D3" w14:textId="77777777" w:rsidR="00184BC3" w:rsidRDefault="00184BC3" w:rsidP="005D1EED">
            <w:pPr>
              <w:spacing w:after="0" w:line="240" w:lineRule="auto"/>
              <w:rPr>
                <w:rFonts w:ascii="Arial" w:eastAsia="Times New Roman" w:hAnsi="Arial" w:cs="Times New Roman"/>
                <w:sz w:val="24"/>
                <w:szCs w:val="20"/>
                <w:lang w:eastAsia="en-GB"/>
              </w:rPr>
            </w:pPr>
          </w:p>
          <w:p w14:paraId="3254BC2F" w14:textId="77777777" w:rsidR="00184BC3" w:rsidRDefault="00184BC3" w:rsidP="005D1EED">
            <w:pPr>
              <w:spacing w:after="0" w:line="240" w:lineRule="auto"/>
              <w:rPr>
                <w:rFonts w:ascii="Arial" w:eastAsia="Times New Roman" w:hAnsi="Arial" w:cs="Times New Roman"/>
                <w:sz w:val="24"/>
                <w:szCs w:val="20"/>
                <w:lang w:eastAsia="en-GB"/>
              </w:rPr>
            </w:pPr>
          </w:p>
          <w:p w14:paraId="651E9592" w14:textId="77777777" w:rsidR="00184BC3" w:rsidRDefault="00184BC3" w:rsidP="005D1EED">
            <w:pPr>
              <w:spacing w:after="0" w:line="240" w:lineRule="auto"/>
              <w:rPr>
                <w:rFonts w:ascii="Arial" w:eastAsia="Times New Roman" w:hAnsi="Arial" w:cs="Times New Roman"/>
                <w:sz w:val="24"/>
                <w:szCs w:val="20"/>
                <w:lang w:eastAsia="en-GB"/>
              </w:rPr>
            </w:pPr>
          </w:p>
          <w:p w14:paraId="269E314A" w14:textId="77777777" w:rsidR="00184BC3" w:rsidRDefault="00184BC3" w:rsidP="005D1EED">
            <w:pPr>
              <w:spacing w:after="0" w:line="240" w:lineRule="auto"/>
              <w:rPr>
                <w:rFonts w:ascii="Arial" w:eastAsia="Times New Roman" w:hAnsi="Arial" w:cs="Times New Roman"/>
                <w:sz w:val="24"/>
                <w:szCs w:val="20"/>
                <w:lang w:eastAsia="en-GB"/>
              </w:rPr>
            </w:pPr>
          </w:p>
          <w:p w14:paraId="47341341" w14:textId="77777777" w:rsidR="00184BC3" w:rsidRDefault="00184BC3" w:rsidP="005D1EED">
            <w:pPr>
              <w:spacing w:after="0" w:line="240" w:lineRule="auto"/>
              <w:rPr>
                <w:rFonts w:ascii="Arial" w:eastAsia="Times New Roman" w:hAnsi="Arial" w:cs="Times New Roman"/>
                <w:sz w:val="24"/>
                <w:szCs w:val="20"/>
                <w:lang w:eastAsia="en-GB"/>
              </w:rPr>
            </w:pPr>
          </w:p>
          <w:p w14:paraId="42EF2083" w14:textId="77777777" w:rsidR="00184BC3" w:rsidRDefault="00184BC3" w:rsidP="005D1EED">
            <w:pPr>
              <w:spacing w:after="0" w:line="240" w:lineRule="auto"/>
              <w:rPr>
                <w:rFonts w:ascii="Arial" w:eastAsia="Times New Roman" w:hAnsi="Arial" w:cs="Times New Roman"/>
                <w:sz w:val="24"/>
                <w:szCs w:val="20"/>
                <w:lang w:eastAsia="en-GB"/>
              </w:rPr>
            </w:pPr>
          </w:p>
          <w:p w14:paraId="7B40C951" w14:textId="77777777" w:rsidR="00184BC3" w:rsidRDefault="00184BC3" w:rsidP="005D1EED">
            <w:pPr>
              <w:spacing w:after="0" w:line="240" w:lineRule="auto"/>
              <w:rPr>
                <w:rFonts w:ascii="Arial" w:eastAsia="Times New Roman" w:hAnsi="Arial" w:cs="Times New Roman"/>
                <w:sz w:val="24"/>
                <w:szCs w:val="20"/>
                <w:lang w:eastAsia="en-GB"/>
              </w:rPr>
            </w:pPr>
          </w:p>
          <w:p w14:paraId="4B4D7232" w14:textId="77777777" w:rsidR="00184BC3" w:rsidRDefault="00184BC3" w:rsidP="005D1EED">
            <w:pPr>
              <w:spacing w:after="0" w:line="240" w:lineRule="auto"/>
              <w:rPr>
                <w:rFonts w:ascii="Arial" w:eastAsia="Times New Roman" w:hAnsi="Arial" w:cs="Times New Roman"/>
                <w:sz w:val="24"/>
                <w:szCs w:val="20"/>
                <w:lang w:eastAsia="en-GB"/>
              </w:rPr>
            </w:pPr>
          </w:p>
          <w:p w14:paraId="2093CA67" w14:textId="77777777" w:rsidR="00184BC3" w:rsidRDefault="00184BC3" w:rsidP="005D1EED">
            <w:pPr>
              <w:spacing w:after="0" w:line="240" w:lineRule="auto"/>
              <w:rPr>
                <w:rFonts w:ascii="Arial" w:eastAsia="Times New Roman" w:hAnsi="Arial" w:cs="Times New Roman"/>
                <w:sz w:val="24"/>
                <w:szCs w:val="20"/>
                <w:lang w:eastAsia="en-GB"/>
              </w:rPr>
            </w:pPr>
          </w:p>
          <w:p w14:paraId="2503B197" w14:textId="77777777" w:rsidR="00184BC3" w:rsidRDefault="00184BC3" w:rsidP="005D1EED">
            <w:pPr>
              <w:spacing w:after="0" w:line="240" w:lineRule="auto"/>
              <w:rPr>
                <w:rFonts w:ascii="Arial" w:eastAsia="Times New Roman" w:hAnsi="Arial" w:cs="Times New Roman"/>
                <w:sz w:val="24"/>
                <w:szCs w:val="20"/>
                <w:lang w:eastAsia="en-GB"/>
              </w:rPr>
            </w:pPr>
          </w:p>
          <w:p w14:paraId="38288749" w14:textId="77777777" w:rsidR="00184BC3" w:rsidRDefault="00184BC3" w:rsidP="005D1EED">
            <w:pPr>
              <w:spacing w:after="0" w:line="240" w:lineRule="auto"/>
              <w:rPr>
                <w:rFonts w:ascii="Arial" w:eastAsia="Times New Roman" w:hAnsi="Arial" w:cs="Times New Roman"/>
                <w:sz w:val="24"/>
                <w:szCs w:val="20"/>
                <w:lang w:eastAsia="en-GB"/>
              </w:rPr>
            </w:pPr>
          </w:p>
          <w:p w14:paraId="20BD9A1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642" w:type="dxa"/>
            <w:tcBorders>
              <w:top w:val="single" w:sz="4" w:space="0" w:color="FA94D8"/>
              <w:left w:val="single" w:sz="4" w:space="0" w:color="FA94D8"/>
              <w:bottom w:val="single" w:sz="4" w:space="0" w:color="FA94D8"/>
              <w:right w:val="single" w:sz="4" w:space="0" w:color="FA94D8"/>
            </w:tcBorders>
          </w:tcPr>
          <w:p w14:paraId="0C136CF1" w14:textId="77777777" w:rsidR="00184BC3" w:rsidRPr="00E21A3E" w:rsidRDefault="00184BC3" w:rsidP="005D1EED">
            <w:pPr>
              <w:pStyle w:val="paragraph"/>
              <w:spacing w:before="0" w:beforeAutospacing="0" w:after="0" w:afterAutospacing="0"/>
              <w:rPr>
                <w:rStyle w:val="normaltextrun"/>
                <w:rFonts w:asciiTheme="minorHAnsi" w:eastAsia="Arial" w:hAnsiTheme="minorHAnsi" w:cs="Arial"/>
                <w:b/>
                <w:bCs/>
                <w:sz w:val="22"/>
                <w:szCs w:val="22"/>
              </w:rPr>
            </w:pPr>
          </w:p>
          <w:p w14:paraId="0A392C6A" w14:textId="77777777" w:rsidR="00184BC3" w:rsidRDefault="00184BC3" w:rsidP="005D1EED">
            <w:pPr>
              <w:spacing w:after="0" w:line="240" w:lineRule="auto"/>
              <w:rPr>
                <w:rFonts w:ascii="Arial" w:eastAsia="Times New Roman" w:hAnsi="Arial" w:cs="Times New Roman"/>
                <w:sz w:val="24"/>
                <w:szCs w:val="20"/>
                <w:lang w:eastAsia="en-GB"/>
              </w:rPr>
            </w:pPr>
          </w:p>
          <w:p w14:paraId="290583F9" w14:textId="77777777" w:rsidR="00184BC3" w:rsidRDefault="00184BC3" w:rsidP="005D1EED">
            <w:pPr>
              <w:spacing w:after="0" w:line="240" w:lineRule="auto"/>
              <w:rPr>
                <w:rFonts w:ascii="Arial" w:eastAsia="Times New Roman" w:hAnsi="Arial" w:cs="Times New Roman"/>
                <w:sz w:val="24"/>
                <w:szCs w:val="20"/>
                <w:lang w:eastAsia="en-GB"/>
              </w:rPr>
            </w:pPr>
          </w:p>
          <w:p w14:paraId="68F21D9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1056" w:type="dxa"/>
            <w:tcBorders>
              <w:top w:val="single" w:sz="4" w:space="0" w:color="FA94D8"/>
              <w:left w:val="single" w:sz="4" w:space="0" w:color="FA94D8"/>
              <w:bottom w:val="single" w:sz="4" w:space="0" w:color="FA94D8"/>
              <w:right w:val="single" w:sz="4" w:space="0" w:color="FA94D8"/>
            </w:tcBorders>
          </w:tcPr>
          <w:p w14:paraId="13C326F3" w14:textId="77777777" w:rsidR="00184BC3" w:rsidRDefault="00184BC3" w:rsidP="005D1EED">
            <w:pPr>
              <w:spacing w:after="0" w:line="240" w:lineRule="auto"/>
              <w:rPr>
                <w:rFonts w:ascii="Arial" w:eastAsia="Times New Roman" w:hAnsi="Arial" w:cs="Times New Roman"/>
                <w:sz w:val="24"/>
                <w:szCs w:val="20"/>
                <w:lang w:eastAsia="en-GB"/>
              </w:rPr>
            </w:pPr>
          </w:p>
          <w:p w14:paraId="4853B841" w14:textId="77777777" w:rsidR="00184BC3" w:rsidRDefault="00184BC3" w:rsidP="005D1EED">
            <w:pPr>
              <w:spacing w:after="0" w:line="240" w:lineRule="auto"/>
              <w:rPr>
                <w:rFonts w:ascii="Arial" w:eastAsia="Times New Roman" w:hAnsi="Arial" w:cs="Times New Roman"/>
                <w:sz w:val="24"/>
                <w:szCs w:val="20"/>
                <w:lang w:eastAsia="en-GB"/>
              </w:rPr>
            </w:pPr>
          </w:p>
          <w:p w14:paraId="50125231" w14:textId="77777777" w:rsidR="00184BC3" w:rsidRDefault="00184BC3" w:rsidP="005D1EED">
            <w:pPr>
              <w:spacing w:after="0" w:line="240" w:lineRule="auto"/>
              <w:rPr>
                <w:rFonts w:ascii="Arial" w:eastAsia="Times New Roman" w:hAnsi="Arial" w:cs="Times New Roman"/>
                <w:sz w:val="24"/>
                <w:szCs w:val="20"/>
                <w:lang w:eastAsia="en-GB"/>
              </w:rPr>
            </w:pPr>
          </w:p>
          <w:p w14:paraId="5A25747A" w14:textId="77777777" w:rsidR="00184BC3" w:rsidRDefault="00184BC3" w:rsidP="005D1EED">
            <w:pPr>
              <w:spacing w:after="0" w:line="240" w:lineRule="auto"/>
              <w:rPr>
                <w:rFonts w:ascii="Arial" w:eastAsia="Times New Roman" w:hAnsi="Arial" w:cs="Times New Roman"/>
                <w:sz w:val="24"/>
                <w:szCs w:val="20"/>
                <w:lang w:eastAsia="en-GB"/>
              </w:rPr>
            </w:pPr>
          </w:p>
          <w:p w14:paraId="09B8D95D" w14:textId="77777777" w:rsidR="00184BC3" w:rsidRDefault="00184BC3" w:rsidP="005D1EED">
            <w:pPr>
              <w:spacing w:after="0" w:line="240" w:lineRule="auto"/>
              <w:rPr>
                <w:rFonts w:ascii="Arial" w:eastAsia="Times New Roman" w:hAnsi="Arial" w:cs="Times New Roman"/>
                <w:sz w:val="24"/>
                <w:szCs w:val="20"/>
                <w:lang w:eastAsia="en-GB"/>
              </w:rPr>
            </w:pPr>
          </w:p>
          <w:p w14:paraId="78BEFD2A" w14:textId="77777777" w:rsidR="00184BC3" w:rsidRDefault="00184BC3" w:rsidP="005D1EED">
            <w:pPr>
              <w:spacing w:after="0" w:line="240" w:lineRule="auto"/>
              <w:rPr>
                <w:rFonts w:ascii="Arial" w:eastAsia="Times New Roman" w:hAnsi="Arial" w:cs="Times New Roman"/>
                <w:sz w:val="24"/>
                <w:szCs w:val="20"/>
                <w:lang w:eastAsia="en-GB"/>
              </w:rPr>
            </w:pPr>
          </w:p>
          <w:p w14:paraId="27A76422" w14:textId="77777777" w:rsidR="00184BC3" w:rsidRDefault="00184BC3" w:rsidP="005D1EED">
            <w:pPr>
              <w:spacing w:after="0" w:line="240" w:lineRule="auto"/>
              <w:rPr>
                <w:rFonts w:ascii="Arial" w:eastAsia="Times New Roman" w:hAnsi="Arial" w:cs="Times New Roman"/>
                <w:sz w:val="24"/>
                <w:szCs w:val="20"/>
                <w:lang w:eastAsia="en-GB"/>
              </w:rPr>
            </w:pPr>
          </w:p>
          <w:p w14:paraId="49206A88" w14:textId="77777777" w:rsidR="00184BC3" w:rsidRDefault="00184BC3" w:rsidP="005D1EED">
            <w:pPr>
              <w:spacing w:after="0" w:line="240" w:lineRule="auto"/>
              <w:rPr>
                <w:rFonts w:ascii="Arial" w:eastAsia="Times New Roman" w:hAnsi="Arial" w:cs="Times New Roman"/>
                <w:sz w:val="24"/>
                <w:szCs w:val="20"/>
                <w:lang w:eastAsia="en-GB"/>
              </w:rPr>
            </w:pPr>
          </w:p>
          <w:p w14:paraId="67B7A70C" w14:textId="77777777" w:rsidR="00184BC3" w:rsidRDefault="00184BC3" w:rsidP="005D1EED">
            <w:pPr>
              <w:spacing w:after="0" w:line="240" w:lineRule="auto"/>
              <w:rPr>
                <w:rFonts w:ascii="Arial" w:eastAsia="Times New Roman" w:hAnsi="Arial" w:cs="Times New Roman"/>
                <w:sz w:val="24"/>
                <w:szCs w:val="20"/>
                <w:lang w:eastAsia="en-GB"/>
              </w:rPr>
            </w:pPr>
          </w:p>
          <w:p w14:paraId="71887C79" w14:textId="77777777" w:rsidR="00184BC3" w:rsidRDefault="00184BC3" w:rsidP="005D1EED">
            <w:pPr>
              <w:spacing w:after="0" w:line="240" w:lineRule="auto"/>
              <w:rPr>
                <w:rFonts w:ascii="Arial" w:eastAsia="Times New Roman" w:hAnsi="Arial" w:cs="Times New Roman"/>
                <w:sz w:val="24"/>
                <w:szCs w:val="20"/>
                <w:lang w:eastAsia="en-GB"/>
              </w:rPr>
            </w:pPr>
          </w:p>
          <w:p w14:paraId="3B7FD67C" w14:textId="77777777" w:rsidR="00184BC3" w:rsidRDefault="00184BC3" w:rsidP="005D1EED">
            <w:pPr>
              <w:spacing w:after="0" w:line="240" w:lineRule="auto"/>
              <w:rPr>
                <w:rFonts w:ascii="Arial" w:eastAsia="Times New Roman" w:hAnsi="Arial" w:cs="Times New Roman"/>
                <w:sz w:val="24"/>
                <w:szCs w:val="20"/>
                <w:lang w:eastAsia="en-GB"/>
              </w:rPr>
            </w:pPr>
          </w:p>
          <w:p w14:paraId="38D6B9B6" w14:textId="77777777" w:rsidR="00184BC3" w:rsidRDefault="00184BC3" w:rsidP="005D1EED">
            <w:pPr>
              <w:spacing w:after="0" w:line="240" w:lineRule="auto"/>
              <w:rPr>
                <w:rFonts w:ascii="Arial" w:eastAsia="Times New Roman" w:hAnsi="Arial" w:cs="Times New Roman"/>
                <w:sz w:val="24"/>
                <w:szCs w:val="20"/>
                <w:lang w:eastAsia="en-GB"/>
              </w:rPr>
            </w:pPr>
          </w:p>
          <w:p w14:paraId="22F860BB" w14:textId="77777777" w:rsidR="00184BC3" w:rsidRDefault="00184BC3" w:rsidP="005D1EED">
            <w:pPr>
              <w:spacing w:after="0" w:line="240" w:lineRule="auto"/>
              <w:rPr>
                <w:rFonts w:ascii="Arial" w:eastAsia="Times New Roman" w:hAnsi="Arial" w:cs="Times New Roman"/>
                <w:sz w:val="24"/>
                <w:szCs w:val="20"/>
                <w:lang w:eastAsia="en-GB"/>
              </w:rPr>
            </w:pPr>
          </w:p>
          <w:p w14:paraId="698536F5" w14:textId="77777777" w:rsidR="00184BC3" w:rsidRDefault="00184BC3" w:rsidP="005D1EED">
            <w:pPr>
              <w:spacing w:after="0" w:line="240" w:lineRule="auto"/>
              <w:rPr>
                <w:rFonts w:ascii="Arial" w:eastAsia="Times New Roman" w:hAnsi="Arial" w:cs="Times New Roman"/>
                <w:sz w:val="24"/>
                <w:szCs w:val="20"/>
                <w:lang w:eastAsia="en-GB"/>
              </w:rPr>
            </w:pPr>
          </w:p>
          <w:p w14:paraId="7BC1BAF2" w14:textId="77777777" w:rsidR="00184BC3" w:rsidRDefault="00184BC3" w:rsidP="005D1EED">
            <w:pPr>
              <w:spacing w:after="0" w:line="240" w:lineRule="auto"/>
              <w:rPr>
                <w:rFonts w:ascii="Arial" w:eastAsia="Times New Roman" w:hAnsi="Arial" w:cs="Times New Roman"/>
                <w:sz w:val="24"/>
                <w:szCs w:val="20"/>
                <w:lang w:eastAsia="en-GB"/>
              </w:rPr>
            </w:pPr>
          </w:p>
          <w:p w14:paraId="61C988F9" w14:textId="77777777" w:rsidR="00184BC3" w:rsidRDefault="00184BC3" w:rsidP="005D1EED">
            <w:pPr>
              <w:spacing w:after="0" w:line="240" w:lineRule="auto"/>
              <w:rPr>
                <w:rFonts w:ascii="Arial" w:eastAsia="Times New Roman" w:hAnsi="Arial" w:cs="Times New Roman"/>
                <w:sz w:val="24"/>
                <w:szCs w:val="20"/>
                <w:lang w:eastAsia="en-GB"/>
              </w:rPr>
            </w:pPr>
          </w:p>
          <w:p w14:paraId="3B22BB7D" w14:textId="77777777" w:rsidR="00184BC3" w:rsidRDefault="00184BC3" w:rsidP="005D1EED">
            <w:pPr>
              <w:spacing w:after="0" w:line="240" w:lineRule="auto"/>
              <w:rPr>
                <w:rFonts w:ascii="Arial" w:eastAsia="Times New Roman" w:hAnsi="Arial" w:cs="Times New Roman"/>
                <w:sz w:val="24"/>
                <w:szCs w:val="20"/>
                <w:lang w:eastAsia="en-GB"/>
              </w:rPr>
            </w:pPr>
          </w:p>
          <w:p w14:paraId="17B246DD" w14:textId="77777777" w:rsidR="00184BC3" w:rsidRDefault="00184BC3" w:rsidP="005D1EED">
            <w:pPr>
              <w:spacing w:after="0" w:line="240" w:lineRule="auto"/>
              <w:rPr>
                <w:rFonts w:ascii="Arial" w:eastAsia="Times New Roman" w:hAnsi="Arial" w:cs="Times New Roman"/>
                <w:sz w:val="24"/>
                <w:szCs w:val="20"/>
                <w:lang w:eastAsia="en-GB"/>
              </w:rPr>
            </w:pPr>
          </w:p>
          <w:p w14:paraId="6BF89DA3" w14:textId="77777777" w:rsidR="00184BC3" w:rsidRDefault="00184BC3" w:rsidP="005D1EED">
            <w:pPr>
              <w:spacing w:after="0" w:line="240" w:lineRule="auto"/>
              <w:rPr>
                <w:rFonts w:ascii="Arial" w:eastAsia="Times New Roman" w:hAnsi="Arial" w:cs="Times New Roman"/>
                <w:sz w:val="24"/>
                <w:szCs w:val="20"/>
                <w:lang w:eastAsia="en-GB"/>
              </w:rPr>
            </w:pPr>
          </w:p>
          <w:p w14:paraId="5C3E0E74" w14:textId="77777777" w:rsidR="00184BC3" w:rsidRDefault="00184BC3" w:rsidP="005D1EED">
            <w:pPr>
              <w:spacing w:after="0" w:line="240" w:lineRule="auto"/>
              <w:rPr>
                <w:rFonts w:ascii="Arial" w:eastAsia="Times New Roman" w:hAnsi="Arial" w:cs="Times New Roman"/>
                <w:sz w:val="24"/>
                <w:szCs w:val="20"/>
                <w:lang w:eastAsia="en-GB"/>
              </w:rPr>
            </w:pPr>
          </w:p>
          <w:p w14:paraId="66A1FAB9" w14:textId="77777777" w:rsidR="00184BC3" w:rsidRDefault="00184BC3" w:rsidP="005D1EED">
            <w:pPr>
              <w:spacing w:after="0" w:line="240" w:lineRule="auto"/>
              <w:rPr>
                <w:rFonts w:ascii="Arial" w:eastAsia="Times New Roman" w:hAnsi="Arial" w:cs="Times New Roman"/>
                <w:sz w:val="24"/>
                <w:szCs w:val="20"/>
                <w:lang w:eastAsia="en-GB"/>
              </w:rPr>
            </w:pPr>
          </w:p>
          <w:p w14:paraId="76BB753C" w14:textId="77777777" w:rsidR="00184BC3" w:rsidRDefault="00184BC3" w:rsidP="005D1EED">
            <w:pPr>
              <w:spacing w:after="0" w:line="240" w:lineRule="auto"/>
              <w:rPr>
                <w:rFonts w:ascii="Arial" w:eastAsia="Times New Roman" w:hAnsi="Arial" w:cs="Times New Roman"/>
                <w:sz w:val="24"/>
                <w:szCs w:val="20"/>
                <w:lang w:eastAsia="en-GB"/>
              </w:rPr>
            </w:pPr>
          </w:p>
          <w:p w14:paraId="513DA1E0" w14:textId="77777777" w:rsidR="00184BC3" w:rsidRDefault="00184BC3" w:rsidP="005D1EED">
            <w:pPr>
              <w:spacing w:after="0" w:line="240" w:lineRule="auto"/>
              <w:rPr>
                <w:rFonts w:ascii="Arial" w:eastAsia="Times New Roman" w:hAnsi="Arial" w:cs="Times New Roman"/>
                <w:sz w:val="24"/>
                <w:szCs w:val="20"/>
                <w:lang w:eastAsia="en-GB"/>
              </w:rPr>
            </w:pPr>
          </w:p>
          <w:p w14:paraId="75CAC6F5" w14:textId="77777777" w:rsidR="00184BC3" w:rsidRDefault="00184BC3" w:rsidP="005D1EED">
            <w:pPr>
              <w:spacing w:after="0" w:line="240" w:lineRule="auto"/>
              <w:rPr>
                <w:rFonts w:ascii="Arial" w:eastAsia="Times New Roman" w:hAnsi="Arial" w:cs="Times New Roman"/>
                <w:sz w:val="24"/>
                <w:szCs w:val="20"/>
                <w:lang w:eastAsia="en-GB"/>
              </w:rPr>
            </w:pPr>
          </w:p>
          <w:p w14:paraId="66060428" w14:textId="77777777" w:rsidR="00184BC3" w:rsidRDefault="00184BC3" w:rsidP="005D1EED">
            <w:pPr>
              <w:spacing w:after="0" w:line="240" w:lineRule="auto"/>
              <w:rPr>
                <w:rFonts w:ascii="Arial" w:eastAsia="Times New Roman" w:hAnsi="Arial" w:cs="Times New Roman"/>
                <w:sz w:val="24"/>
                <w:szCs w:val="20"/>
                <w:lang w:eastAsia="en-GB"/>
              </w:rPr>
            </w:pPr>
          </w:p>
          <w:p w14:paraId="1D0656FE" w14:textId="77777777" w:rsidR="00184BC3" w:rsidRDefault="00184BC3" w:rsidP="005D1EED">
            <w:pPr>
              <w:spacing w:after="0" w:line="240" w:lineRule="auto"/>
              <w:rPr>
                <w:rFonts w:ascii="Arial" w:eastAsia="Times New Roman" w:hAnsi="Arial" w:cs="Times New Roman"/>
                <w:sz w:val="24"/>
                <w:szCs w:val="20"/>
                <w:lang w:eastAsia="en-GB"/>
              </w:rPr>
            </w:pPr>
          </w:p>
          <w:p w14:paraId="7B37605A" w14:textId="77777777" w:rsidR="00184BC3" w:rsidRDefault="00184BC3" w:rsidP="005D1EED">
            <w:pPr>
              <w:spacing w:after="0" w:line="240" w:lineRule="auto"/>
              <w:rPr>
                <w:rFonts w:ascii="Arial" w:eastAsia="Times New Roman" w:hAnsi="Arial" w:cs="Times New Roman"/>
                <w:sz w:val="24"/>
                <w:szCs w:val="20"/>
                <w:lang w:eastAsia="en-GB"/>
              </w:rPr>
            </w:pPr>
          </w:p>
          <w:p w14:paraId="394798F2" w14:textId="77777777" w:rsidR="00184BC3" w:rsidRDefault="00184BC3" w:rsidP="005D1EED">
            <w:pPr>
              <w:spacing w:after="0" w:line="240" w:lineRule="auto"/>
              <w:rPr>
                <w:rFonts w:ascii="Arial" w:eastAsia="Times New Roman" w:hAnsi="Arial" w:cs="Times New Roman"/>
                <w:sz w:val="24"/>
                <w:szCs w:val="20"/>
                <w:lang w:eastAsia="en-GB"/>
              </w:rPr>
            </w:pPr>
          </w:p>
          <w:p w14:paraId="3889A505" w14:textId="77777777" w:rsidR="00184BC3" w:rsidRDefault="00184BC3" w:rsidP="005D1EED">
            <w:pPr>
              <w:spacing w:after="0" w:line="240" w:lineRule="auto"/>
              <w:rPr>
                <w:rFonts w:ascii="Arial" w:eastAsia="Times New Roman" w:hAnsi="Arial" w:cs="Times New Roman"/>
                <w:sz w:val="24"/>
                <w:szCs w:val="20"/>
                <w:lang w:eastAsia="en-GB"/>
              </w:rPr>
            </w:pPr>
          </w:p>
          <w:p w14:paraId="29079D35" w14:textId="77777777" w:rsidR="00184BC3" w:rsidRDefault="00184BC3" w:rsidP="005D1EED">
            <w:pPr>
              <w:spacing w:after="0" w:line="240" w:lineRule="auto"/>
              <w:rPr>
                <w:rFonts w:ascii="Arial" w:eastAsia="Times New Roman" w:hAnsi="Arial" w:cs="Times New Roman"/>
                <w:sz w:val="24"/>
                <w:szCs w:val="20"/>
                <w:lang w:eastAsia="en-GB"/>
              </w:rPr>
            </w:pPr>
          </w:p>
          <w:p w14:paraId="17686DC7" w14:textId="77777777" w:rsidR="00184BC3" w:rsidRDefault="00184BC3" w:rsidP="005D1EED">
            <w:pPr>
              <w:spacing w:after="0" w:line="240" w:lineRule="auto"/>
              <w:rPr>
                <w:rFonts w:ascii="Arial" w:eastAsia="Times New Roman" w:hAnsi="Arial" w:cs="Times New Roman"/>
                <w:sz w:val="24"/>
                <w:szCs w:val="20"/>
                <w:lang w:eastAsia="en-GB"/>
              </w:rPr>
            </w:pPr>
          </w:p>
          <w:p w14:paraId="53BD644D" w14:textId="77777777" w:rsidR="00184BC3" w:rsidRDefault="00184BC3" w:rsidP="005D1EED">
            <w:pPr>
              <w:spacing w:after="0" w:line="240" w:lineRule="auto"/>
              <w:rPr>
                <w:rFonts w:ascii="Arial" w:eastAsia="Times New Roman" w:hAnsi="Arial" w:cs="Times New Roman"/>
                <w:sz w:val="24"/>
                <w:szCs w:val="20"/>
                <w:lang w:eastAsia="en-GB"/>
              </w:rPr>
            </w:pPr>
          </w:p>
          <w:p w14:paraId="1A3FAC43" w14:textId="77777777" w:rsidR="00184BC3" w:rsidRDefault="00184BC3" w:rsidP="005D1EED">
            <w:pPr>
              <w:spacing w:after="0" w:line="240" w:lineRule="auto"/>
              <w:rPr>
                <w:rFonts w:ascii="Arial" w:eastAsia="Times New Roman" w:hAnsi="Arial" w:cs="Times New Roman"/>
                <w:sz w:val="24"/>
                <w:szCs w:val="20"/>
                <w:lang w:eastAsia="en-GB"/>
              </w:rPr>
            </w:pPr>
          </w:p>
          <w:p w14:paraId="2BBD94B2" w14:textId="77777777" w:rsidR="00184BC3" w:rsidRDefault="00184BC3" w:rsidP="005D1EED">
            <w:pPr>
              <w:spacing w:after="0" w:line="240" w:lineRule="auto"/>
              <w:rPr>
                <w:rFonts w:ascii="Arial" w:eastAsia="Times New Roman" w:hAnsi="Arial" w:cs="Times New Roman"/>
                <w:sz w:val="24"/>
                <w:szCs w:val="20"/>
                <w:lang w:eastAsia="en-GB"/>
              </w:rPr>
            </w:pPr>
          </w:p>
          <w:p w14:paraId="2CA7AD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894" w:type="dxa"/>
            <w:tcBorders>
              <w:top w:val="single" w:sz="4" w:space="0" w:color="FA94D8"/>
              <w:left w:val="single" w:sz="4" w:space="0" w:color="FA94D8"/>
              <w:bottom w:val="single" w:sz="4" w:space="0" w:color="FA94D8"/>
              <w:right w:val="single" w:sz="4" w:space="0" w:color="FA94D8"/>
            </w:tcBorders>
          </w:tcPr>
          <w:p w14:paraId="314EE24A" w14:textId="77777777" w:rsidR="00184BC3" w:rsidRDefault="00184BC3" w:rsidP="005D1EED">
            <w:pPr>
              <w:spacing w:after="0" w:line="240" w:lineRule="auto"/>
              <w:rPr>
                <w:rFonts w:ascii="Arial" w:eastAsia="Times New Roman" w:hAnsi="Arial" w:cs="Times New Roman"/>
                <w:sz w:val="24"/>
                <w:szCs w:val="20"/>
                <w:lang w:eastAsia="en-GB"/>
              </w:rPr>
            </w:pPr>
          </w:p>
          <w:p w14:paraId="76614669" w14:textId="77777777" w:rsidR="00184BC3" w:rsidRDefault="00184BC3" w:rsidP="005D1EED">
            <w:pPr>
              <w:spacing w:after="0" w:line="240" w:lineRule="auto"/>
              <w:rPr>
                <w:rFonts w:ascii="Arial" w:eastAsia="Times New Roman" w:hAnsi="Arial" w:cs="Times New Roman"/>
                <w:sz w:val="24"/>
                <w:szCs w:val="20"/>
                <w:lang w:eastAsia="en-GB"/>
              </w:rPr>
            </w:pPr>
          </w:p>
          <w:p w14:paraId="57590049" w14:textId="77777777" w:rsidR="00184BC3" w:rsidRDefault="00184BC3" w:rsidP="005D1EED">
            <w:pPr>
              <w:spacing w:after="0" w:line="240" w:lineRule="auto"/>
              <w:rPr>
                <w:rFonts w:ascii="Arial" w:eastAsia="Times New Roman" w:hAnsi="Arial" w:cs="Times New Roman"/>
                <w:sz w:val="24"/>
                <w:szCs w:val="20"/>
                <w:lang w:eastAsia="en-GB"/>
              </w:rPr>
            </w:pPr>
          </w:p>
          <w:p w14:paraId="0C5B615A" w14:textId="77777777" w:rsidR="00184BC3" w:rsidRDefault="00184BC3" w:rsidP="005D1EED">
            <w:pPr>
              <w:spacing w:after="0" w:line="240" w:lineRule="auto"/>
              <w:rPr>
                <w:rFonts w:ascii="Arial" w:eastAsia="Times New Roman" w:hAnsi="Arial" w:cs="Times New Roman"/>
                <w:sz w:val="24"/>
                <w:szCs w:val="20"/>
                <w:lang w:eastAsia="en-GB"/>
              </w:rPr>
            </w:pPr>
          </w:p>
          <w:p w14:paraId="792F1AA2" w14:textId="77777777" w:rsidR="00184BC3" w:rsidRDefault="00184BC3" w:rsidP="005D1EED">
            <w:pPr>
              <w:spacing w:after="0" w:line="240" w:lineRule="auto"/>
              <w:rPr>
                <w:rFonts w:ascii="Arial" w:eastAsia="Times New Roman" w:hAnsi="Arial" w:cs="Times New Roman"/>
                <w:sz w:val="24"/>
                <w:szCs w:val="20"/>
                <w:lang w:eastAsia="en-GB"/>
              </w:rPr>
            </w:pPr>
          </w:p>
          <w:p w14:paraId="1A499DFC" w14:textId="77777777" w:rsidR="00184BC3" w:rsidRDefault="00184BC3" w:rsidP="005D1EED">
            <w:pPr>
              <w:spacing w:after="0" w:line="240" w:lineRule="auto"/>
              <w:rPr>
                <w:rFonts w:ascii="Arial" w:eastAsia="Times New Roman" w:hAnsi="Arial" w:cs="Times New Roman"/>
                <w:sz w:val="24"/>
                <w:szCs w:val="20"/>
                <w:lang w:eastAsia="en-GB"/>
              </w:rPr>
            </w:pPr>
          </w:p>
          <w:p w14:paraId="5E7E3C41" w14:textId="77777777" w:rsidR="00184BC3" w:rsidRDefault="00184BC3" w:rsidP="005D1EED">
            <w:pPr>
              <w:spacing w:after="0" w:line="240" w:lineRule="auto"/>
              <w:rPr>
                <w:rFonts w:ascii="Arial" w:eastAsia="Times New Roman" w:hAnsi="Arial" w:cs="Times New Roman"/>
                <w:sz w:val="24"/>
                <w:szCs w:val="20"/>
                <w:lang w:eastAsia="en-GB"/>
              </w:rPr>
            </w:pPr>
          </w:p>
          <w:p w14:paraId="03F828E4" w14:textId="77777777" w:rsidR="00184BC3" w:rsidRDefault="00184BC3" w:rsidP="005D1EED">
            <w:pPr>
              <w:spacing w:after="0" w:line="240" w:lineRule="auto"/>
              <w:rPr>
                <w:rFonts w:ascii="Arial" w:eastAsia="Times New Roman" w:hAnsi="Arial" w:cs="Times New Roman"/>
                <w:sz w:val="24"/>
                <w:szCs w:val="20"/>
                <w:lang w:eastAsia="en-GB"/>
              </w:rPr>
            </w:pPr>
          </w:p>
          <w:p w14:paraId="2AC57CB0" w14:textId="77777777" w:rsidR="00184BC3" w:rsidRDefault="00184BC3" w:rsidP="005D1EED">
            <w:pPr>
              <w:spacing w:after="0" w:line="240" w:lineRule="auto"/>
              <w:rPr>
                <w:rFonts w:ascii="Arial" w:eastAsia="Times New Roman" w:hAnsi="Arial" w:cs="Times New Roman"/>
                <w:sz w:val="24"/>
                <w:szCs w:val="20"/>
                <w:lang w:eastAsia="en-GB"/>
              </w:rPr>
            </w:pPr>
          </w:p>
          <w:p w14:paraId="5186B13D" w14:textId="77777777" w:rsidR="00184BC3" w:rsidRDefault="00184BC3" w:rsidP="005D1EED">
            <w:pPr>
              <w:spacing w:after="0" w:line="240" w:lineRule="auto"/>
              <w:rPr>
                <w:rFonts w:ascii="Arial" w:eastAsia="Times New Roman" w:hAnsi="Arial" w:cs="Times New Roman"/>
                <w:sz w:val="24"/>
                <w:szCs w:val="20"/>
                <w:lang w:eastAsia="en-GB"/>
              </w:rPr>
            </w:pPr>
          </w:p>
          <w:p w14:paraId="6C57C439" w14:textId="77777777" w:rsidR="00184BC3" w:rsidRDefault="00184BC3" w:rsidP="005D1EED">
            <w:pPr>
              <w:spacing w:after="0" w:line="240" w:lineRule="auto"/>
              <w:rPr>
                <w:rFonts w:ascii="Arial" w:eastAsia="Times New Roman" w:hAnsi="Arial" w:cs="Times New Roman"/>
                <w:sz w:val="24"/>
                <w:szCs w:val="20"/>
                <w:lang w:eastAsia="en-GB"/>
              </w:rPr>
            </w:pPr>
          </w:p>
          <w:p w14:paraId="3D404BC9" w14:textId="77777777" w:rsidR="00184BC3" w:rsidRDefault="00184BC3" w:rsidP="005D1EED">
            <w:pPr>
              <w:spacing w:after="0" w:line="240" w:lineRule="auto"/>
              <w:rPr>
                <w:rFonts w:ascii="Arial" w:eastAsia="Times New Roman" w:hAnsi="Arial" w:cs="Times New Roman"/>
                <w:sz w:val="24"/>
                <w:szCs w:val="20"/>
                <w:lang w:eastAsia="en-GB"/>
              </w:rPr>
            </w:pPr>
          </w:p>
          <w:p w14:paraId="61319B8A" w14:textId="77777777" w:rsidR="00184BC3" w:rsidRDefault="00184BC3" w:rsidP="005D1EED">
            <w:pPr>
              <w:spacing w:after="0" w:line="240" w:lineRule="auto"/>
              <w:rPr>
                <w:rFonts w:ascii="Arial" w:eastAsia="Times New Roman" w:hAnsi="Arial" w:cs="Times New Roman"/>
                <w:sz w:val="24"/>
                <w:szCs w:val="20"/>
                <w:lang w:eastAsia="en-GB"/>
              </w:rPr>
            </w:pPr>
          </w:p>
          <w:p w14:paraId="31A560F4" w14:textId="77777777" w:rsidR="00184BC3" w:rsidRDefault="00184BC3" w:rsidP="005D1EED">
            <w:pPr>
              <w:spacing w:after="0" w:line="240" w:lineRule="auto"/>
              <w:rPr>
                <w:rFonts w:ascii="Arial" w:eastAsia="Times New Roman" w:hAnsi="Arial" w:cs="Times New Roman"/>
                <w:sz w:val="24"/>
                <w:szCs w:val="20"/>
                <w:lang w:eastAsia="en-GB"/>
              </w:rPr>
            </w:pPr>
          </w:p>
          <w:p w14:paraId="70DF735C" w14:textId="77777777" w:rsidR="00184BC3" w:rsidRDefault="00184BC3" w:rsidP="005D1EED">
            <w:pPr>
              <w:spacing w:after="0" w:line="240" w:lineRule="auto"/>
              <w:rPr>
                <w:rFonts w:ascii="Arial" w:eastAsia="Times New Roman" w:hAnsi="Arial" w:cs="Times New Roman"/>
                <w:sz w:val="24"/>
                <w:szCs w:val="20"/>
                <w:lang w:eastAsia="en-GB"/>
              </w:rPr>
            </w:pPr>
          </w:p>
          <w:p w14:paraId="3A413BF6" w14:textId="77777777" w:rsidR="00184BC3" w:rsidRDefault="00184BC3" w:rsidP="005D1EED">
            <w:pPr>
              <w:spacing w:after="0" w:line="240" w:lineRule="auto"/>
              <w:rPr>
                <w:rFonts w:ascii="Arial" w:eastAsia="Times New Roman" w:hAnsi="Arial" w:cs="Times New Roman"/>
                <w:sz w:val="24"/>
                <w:szCs w:val="20"/>
                <w:lang w:eastAsia="en-GB"/>
              </w:rPr>
            </w:pPr>
          </w:p>
          <w:p w14:paraId="33D28B4B" w14:textId="77777777" w:rsidR="00184BC3" w:rsidRDefault="00184BC3" w:rsidP="005D1EED">
            <w:pPr>
              <w:spacing w:after="0" w:line="240" w:lineRule="auto"/>
              <w:rPr>
                <w:rFonts w:ascii="Arial" w:eastAsia="Times New Roman" w:hAnsi="Arial" w:cs="Times New Roman"/>
                <w:sz w:val="24"/>
                <w:szCs w:val="20"/>
                <w:lang w:eastAsia="en-GB"/>
              </w:rPr>
            </w:pPr>
          </w:p>
          <w:p w14:paraId="37EFA3E3" w14:textId="77777777" w:rsidR="00184BC3" w:rsidRDefault="00184BC3" w:rsidP="005D1EED">
            <w:pPr>
              <w:spacing w:after="0" w:line="240" w:lineRule="auto"/>
              <w:rPr>
                <w:rFonts w:ascii="Arial" w:eastAsia="Times New Roman" w:hAnsi="Arial" w:cs="Times New Roman"/>
                <w:sz w:val="24"/>
                <w:szCs w:val="20"/>
                <w:lang w:eastAsia="en-GB"/>
              </w:rPr>
            </w:pPr>
          </w:p>
          <w:p w14:paraId="41C6AC2A" w14:textId="77777777" w:rsidR="00184BC3" w:rsidRDefault="00184BC3" w:rsidP="005D1EED">
            <w:pPr>
              <w:spacing w:after="0" w:line="240" w:lineRule="auto"/>
              <w:rPr>
                <w:rFonts w:ascii="Arial" w:eastAsia="Times New Roman" w:hAnsi="Arial" w:cs="Times New Roman"/>
                <w:sz w:val="24"/>
                <w:szCs w:val="20"/>
                <w:lang w:eastAsia="en-GB"/>
              </w:rPr>
            </w:pPr>
          </w:p>
          <w:p w14:paraId="2DC44586" w14:textId="77777777" w:rsidR="00184BC3" w:rsidRDefault="00184BC3" w:rsidP="005D1EED">
            <w:pPr>
              <w:spacing w:after="0" w:line="240" w:lineRule="auto"/>
              <w:rPr>
                <w:rFonts w:ascii="Arial" w:eastAsia="Times New Roman" w:hAnsi="Arial" w:cs="Times New Roman"/>
                <w:sz w:val="24"/>
                <w:szCs w:val="20"/>
                <w:lang w:eastAsia="en-GB"/>
              </w:rPr>
            </w:pPr>
          </w:p>
          <w:p w14:paraId="4FFCBC07" w14:textId="77777777" w:rsidR="00184BC3" w:rsidRDefault="00184BC3" w:rsidP="005D1EED">
            <w:pPr>
              <w:spacing w:after="0" w:line="240" w:lineRule="auto"/>
              <w:rPr>
                <w:rFonts w:ascii="Arial" w:eastAsia="Times New Roman" w:hAnsi="Arial" w:cs="Times New Roman"/>
                <w:sz w:val="24"/>
                <w:szCs w:val="20"/>
                <w:lang w:eastAsia="en-GB"/>
              </w:rPr>
            </w:pPr>
          </w:p>
          <w:p w14:paraId="1728B4D0" w14:textId="77777777" w:rsidR="00184BC3" w:rsidRDefault="00184BC3" w:rsidP="005D1EED">
            <w:pPr>
              <w:spacing w:after="0" w:line="240" w:lineRule="auto"/>
              <w:rPr>
                <w:rFonts w:ascii="Arial" w:eastAsia="Times New Roman" w:hAnsi="Arial" w:cs="Times New Roman"/>
                <w:sz w:val="24"/>
                <w:szCs w:val="20"/>
                <w:lang w:eastAsia="en-GB"/>
              </w:rPr>
            </w:pPr>
          </w:p>
          <w:p w14:paraId="34959D4B" w14:textId="77777777" w:rsidR="00184BC3" w:rsidRDefault="00184BC3" w:rsidP="005D1EED">
            <w:pPr>
              <w:spacing w:after="0" w:line="240" w:lineRule="auto"/>
              <w:rPr>
                <w:rFonts w:ascii="Arial" w:eastAsia="Times New Roman" w:hAnsi="Arial" w:cs="Times New Roman"/>
                <w:sz w:val="24"/>
                <w:szCs w:val="20"/>
                <w:lang w:eastAsia="en-GB"/>
              </w:rPr>
            </w:pPr>
          </w:p>
          <w:p w14:paraId="7BD58BA2" w14:textId="77777777" w:rsidR="00184BC3" w:rsidRDefault="00184BC3" w:rsidP="005D1EED">
            <w:pPr>
              <w:spacing w:after="0" w:line="240" w:lineRule="auto"/>
              <w:rPr>
                <w:rFonts w:ascii="Arial" w:eastAsia="Times New Roman" w:hAnsi="Arial" w:cs="Times New Roman"/>
                <w:sz w:val="24"/>
                <w:szCs w:val="20"/>
                <w:lang w:eastAsia="en-GB"/>
              </w:rPr>
            </w:pPr>
          </w:p>
          <w:p w14:paraId="4357A966" w14:textId="77777777" w:rsidR="00184BC3" w:rsidRDefault="00184BC3" w:rsidP="005D1EED">
            <w:pPr>
              <w:spacing w:after="0" w:line="240" w:lineRule="auto"/>
              <w:rPr>
                <w:rFonts w:ascii="Arial" w:eastAsia="Times New Roman" w:hAnsi="Arial" w:cs="Times New Roman"/>
                <w:sz w:val="24"/>
                <w:szCs w:val="20"/>
                <w:lang w:eastAsia="en-GB"/>
              </w:rPr>
            </w:pPr>
          </w:p>
          <w:p w14:paraId="44690661" w14:textId="77777777" w:rsidR="00184BC3" w:rsidRDefault="00184BC3" w:rsidP="005D1EED">
            <w:pPr>
              <w:spacing w:after="0" w:line="240" w:lineRule="auto"/>
              <w:rPr>
                <w:rFonts w:ascii="Arial" w:eastAsia="Times New Roman" w:hAnsi="Arial" w:cs="Times New Roman"/>
                <w:sz w:val="24"/>
                <w:szCs w:val="20"/>
                <w:lang w:eastAsia="en-GB"/>
              </w:rPr>
            </w:pPr>
          </w:p>
          <w:p w14:paraId="74539910" w14:textId="77777777" w:rsidR="00184BC3" w:rsidRDefault="00184BC3" w:rsidP="005D1EED">
            <w:pPr>
              <w:spacing w:after="0" w:line="240" w:lineRule="auto"/>
              <w:rPr>
                <w:rFonts w:ascii="Arial" w:eastAsia="Times New Roman" w:hAnsi="Arial" w:cs="Times New Roman"/>
                <w:sz w:val="24"/>
                <w:szCs w:val="20"/>
                <w:lang w:eastAsia="en-GB"/>
              </w:rPr>
            </w:pPr>
          </w:p>
          <w:p w14:paraId="5A7E0CF2" w14:textId="77777777" w:rsidR="00184BC3" w:rsidRDefault="00184BC3" w:rsidP="005D1EED">
            <w:pPr>
              <w:spacing w:after="0" w:line="240" w:lineRule="auto"/>
              <w:rPr>
                <w:rFonts w:ascii="Arial" w:eastAsia="Times New Roman" w:hAnsi="Arial" w:cs="Times New Roman"/>
                <w:sz w:val="24"/>
                <w:szCs w:val="20"/>
                <w:lang w:eastAsia="en-GB"/>
              </w:rPr>
            </w:pPr>
          </w:p>
          <w:p w14:paraId="60FA6563" w14:textId="77777777" w:rsidR="00184BC3" w:rsidRDefault="00184BC3" w:rsidP="005D1EED">
            <w:pPr>
              <w:spacing w:after="0" w:line="240" w:lineRule="auto"/>
              <w:rPr>
                <w:rFonts w:ascii="Arial" w:eastAsia="Times New Roman" w:hAnsi="Arial" w:cs="Times New Roman"/>
                <w:sz w:val="24"/>
                <w:szCs w:val="20"/>
                <w:lang w:eastAsia="en-GB"/>
              </w:rPr>
            </w:pPr>
          </w:p>
          <w:p w14:paraId="1AC5CDBE" w14:textId="77777777" w:rsidR="00184BC3" w:rsidRDefault="00184BC3" w:rsidP="005D1EED">
            <w:pPr>
              <w:spacing w:after="0" w:line="240" w:lineRule="auto"/>
              <w:rPr>
                <w:rFonts w:ascii="Arial" w:eastAsia="Times New Roman" w:hAnsi="Arial" w:cs="Times New Roman"/>
                <w:sz w:val="24"/>
                <w:szCs w:val="20"/>
                <w:lang w:eastAsia="en-GB"/>
              </w:rPr>
            </w:pPr>
          </w:p>
          <w:p w14:paraId="342D4C27" w14:textId="77777777" w:rsidR="00184BC3" w:rsidRDefault="00184BC3" w:rsidP="005D1EED">
            <w:pPr>
              <w:spacing w:after="0" w:line="240" w:lineRule="auto"/>
              <w:rPr>
                <w:rFonts w:ascii="Arial" w:eastAsia="Times New Roman" w:hAnsi="Arial" w:cs="Times New Roman"/>
                <w:sz w:val="24"/>
                <w:szCs w:val="20"/>
                <w:lang w:eastAsia="en-GB"/>
              </w:rPr>
            </w:pPr>
          </w:p>
          <w:p w14:paraId="3572E399" w14:textId="77777777" w:rsidR="00184BC3" w:rsidRDefault="00184BC3" w:rsidP="005D1EED">
            <w:pPr>
              <w:spacing w:after="0" w:line="240" w:lineRule="auto"/>
              <w:rPr>
                <w:rFonts w:ascii="Arial" w:eastAsia="Times New Roman" w:hAnsi="Arial" w:cs="Times New Roman"/>
                <w:sz w:val="24"/>
                <w:szCs w:val="20"/>
                <w:lang w:eastAsia="en-GB"/>
              </w:rPr>
            </w:pPr>
          </w:p>
          <w:p w14:paraId="6CEB15CE" w14:textId="77777777" w:rsidR="00184BC3" w:rsidRDefault="00184BC3" w:rsidP="005D1EED">
            <w:pPr>
              <w:spacing w:after="0" w:line="240" w:lineRule="auto"/>
              <w:rPr>
                <w:rFonts w:ascii="Arial" w:eastAsia="Times New Roman" w:hAnsi="Arial" w:cs="Times New Roman"/>
                <w:sz w:val="24"/>
                <w:szCs w:val="20"/>
                <w:lang w:eastAsia="en-GB"/>
              </w:rPr>
            </w:pPr>
          </w:p>
          <w:p w14:paraId="66518E39" w14:textId="77777777" w:rsidR="00184BC3" w:rsidRDefault="00184BC3" w:rsidP="005D1EED">
            <w:pPr>
              <w:spacing w:after="0" w:line="240" w:lineRule="auto"/>
              <w:rPr>
                <w:rFonts w:ascii="Arial" w:eastAsia="Times New Roman" w:hAnsi="Arial" w:cs="Times New Roman"/>
                <w:sz w:val="24"/>
                <w:szCs w:val="20"/>
                <w:lang w:eastAsia="en-GB"/>
              </w:rPr>
            </w:pPr>
          </w:p>
          <w:p w14:paraId="10FDAA0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109" w:type="dxa"/>
            <w:tcBorders>
              <w:top w:val="single" w:sz="4" w:space="0" w:color="FA94D8"/>
              <w:left w:val="single" w:sz="4" w:space="0" w:color="FA94D8"/>
              <w:bottom w:val="single" w:sz="4" w:space="0" w:color="FA94D8"/>
              <w:right w:val="single" w:sz="4" w:space="0" w:color="FA94D8"/>
            </w:tcBorders>
          </w:tcPr>
          <w:p w14:paraId="7A292896" w14:textId="77777777" w:rsidR="00184BC3" w:rsidRDefault="00184BC3" w:rsidP="005D1EED">
            <w:pPr>
              <w:spacing w:after="0" w:line="240" w:lineRule="auto"/>
              <w:rPr>
                <w:rFonts w:ascii="Arial" w:eastAsia="Times New Roman" w:hAnsi="Arial" w:cs="Times New Roman"/>
                <w:sz w:val="24"/>
                <w:szCs w:val="20"/>
                <w:lang w:eastAsia="en-GB"/>
              </w:rPr>
            </w:pPr>
          </w:p>
          <w:p w14:paraId="2191599E" w14:textId="77777777" w:rsidR="00184BC3" w:rsidRDefault="00184BC3" w:rsidP="005D1EED">
            <w:pPr>
              <w:spacing w:after="0" w:line="240" w:lineRule="auto"/>
              <w:rPr>
                <w:rFonts w:ascii="Arial" w:eastAsia="Times New Roman" w:hAnsi="Arial" w:cs="Times New Roman"/>
                <w:sz w:val="24"/>
                <w:szCs w:val="20"/>
                <w:lang w:eastAsia="en-GB"/>
              </w:rPr>
            </w:pPr>
          </w:p>
          <w:p w14:paraId="7673E5AE" w14:textId="77777777" w:rsidR="00184BC3" w:rsidRDefault="00184BC3" w:rsidP="005D1EED">
            <w:pPr>
              <w:spacing w:after="0" w:line="240" w:lineRule="auto"/>
              <w:rPr>
                <w:rFonts w:ascii="Arial" w:eastAsia="Times New Roman" w:hAnsi="Arial" w:cs="Times New Roman"/>
                <w:sz w:val="24"/>
                <w:szCs w:val="20"/>
                <w:lang w:eastAsia="en-GB"/>
              </w:rPr>
            </w:pPr>
          </w:p>
          <w:p w14:paraId="041D98D7" w14:textId="77777777" w:rsidR="00184BC3" w:rsidRDefault="00184BC3" w:rsidP="005D1EED">
            <w:pPr>
              <w:spacing w:after="0" w:line="240" w:lineRule="auto"/>
              <w:rPr>
                <w:rFonts w:ascii="Arial" w:eastAsia="Times New Roman" w:hAnsi="Arial" w:cs="Times New Roman"/>
                <w:sz w:val="24"/>
                <w:szCs w:val="20"/>
                <w:lang w:eastAsia="en-GB"/>
              </w:rPr>
            </w:pPr>
          </w:p>
          <w:p w14:paraId="5AB7C0C5" w14:textId="77777777" w:rsidR="00184BC3" w:rsidRDefault="00184BC3" w:rsidP="005D1EED">
            <w:pPr>
              <w:spacing w:after="0" w:line="240" w:lineRule="auto"/>
              <w:rPr>
                <w:rFonts w:ascii="Arial" w:eastAsia="Times New Roman" w:hAnsi="Arial" w:cs="Times New Roman"/>
                <w:sz w:val="24"/>
                <w:szCs w:val="20"/>
                <w:lang w:eastAsia="en-GB"/>
              </w:rPr>
            </w:pPr>
          </w:p>
          <w:p w14:paraId="55B33694" w14:textId="77777777" w:rsidR="00184BC3" w:rsidRDefault="00184BC3" w:rsidP="005D1EED">
            <w:pPr>
              <w:spacing w:after="0" w:line="240" w:lineRule="auto"/>
              <w:rPr>
                <w:rFonts w:ascii="Arial" w:eastAsia="Times New Roman" w:hAnsi="Arial" w:cs="Times New Roman"/>
                <w:sz w:val="24"/>
                <w:szCs w:val="20"/>
                <w:lang w:eastAsia="en-GB"/>
              </w:rPr>
            </w:pPr>
          </w:p>
          <w:p w14:paraId="4455F193" w14:textId="77777777" w:rsidR="00184BC3" w:rsidRDefault="00184BC3" w:rsidP="005D1EED">
            <w:pPr>
              <w:spacing w:after="0" w:line="240" w:lineRule="auto"/>
              <w:rPr>
                <w:rFonts w:ascii="Arial" w:eastAsia="Times New Roman" w:hAnsi="Arial" w:cs="Times New Roman"/>
                <w:sz w:val="24"/>
                <w:szCs w:val="20"/>
                <w:lang w:eastAsia="en-GB"/>
              </w:rPr>
            </w:pPr>
          </w:p>
          <w:p w14:paraId="1C2776EB" w14:textId="77777777" w:rsidR="00184BC3" w:rsidRDefault="00184BC3" w:rsidP="005D1EED">
            <w:pPr>
              <w:spacing w:after="0" w:line="240" w:lineRule="auto"/>
              <w:rPr>
                <w:rFonts w:ascii="Arial" w:eastAsia="Times New Roman" w:hAnsi="Arial" w:cs="Times New Roman"/>
                <w:sz w:val="24"/>
                <w:szCs w:val="20"/>
                <w:lang w:eastAsia="en-GB"/>
              </w:rPr>
            </w:pPr>
          </w:p>
          <w:p w14:paraId="15342E60" w14:textId="77777777" w:rsidR="00184BC3" w:rsidRDefault="00184BC3" w:rsidP="005D1EED">
            <w:pPr>
              <w:spacing w:after="0" w:line="240" w:lineRule="auto"/>
              <w:rPr>
                <w:rFonts w:ascii="Arial" w:eastAsia="Times New Roman" w:hAnsi="Arial" w:cs="Times New Roman"/>
                <w:sz w:val="24"/>
                <w:szCs w:val="20"/>
                <w:lang w:eastAsia="en-GB"/>
              </w:rPr>
            </w:pPr>
          </w:p>
          <w:p w14:paraId="5EB89DE8" w14:textId="77777777" w:rsidR="00184BC3" w:rsidRDefault="00184BC3" w:rsidP="005D1EED">
            <w:pPr>
              <w:spacing w:after="0" w:line="240" w:lineRule="auto"/>
              <w:rPr>
                <w:rFonts w:ascii="Arial" w:eastAsia="Times New Roman" w:hAnsi="Arial" w:cs="Times New Roman"/>
                <w:sz w:val="24"/>
                <w:szCs w:val="20"/>
                <w:lang w:eastAsia="en-GB"/>
              </w:rPr>
            </w:pPr>
          </w:p>
          <w:p w14:paraId="7D62D461" w14:textId="77777777" w:rsidR="00184BC3" w:rsidRDefault="00184BC3" w:rsidP="005D1EED">
            <w:pPr>
              <w:spacing w:after="0" w:line="240" w:lineRule="auto"/>
              <w:rPr>
                <w:rFonts w:ascii="Arial" w:eastAsia="Times New Roman" w:hAnsi="Arial" w:cs="Times New Roman"/>
                <w:sz w:val="24"/>
                <w:szCs w:val="20"/>
                <w:lang w:eastAsia="en-GB"/>
              </w:rPr>
            </w:pPr>
          </w:p>
          <w:p w14:paraId="078B034E" w14:textId="77777777" w:rsidR="00184BC3" w:rsidRDefault="00184BC3" w:rsidP="005D1EED">
            <w:pPr>
              <w:spacing w:after="0" w:line="240" w:lineRule="auto"/>
              <w:rPr>
                <w:rFonts w:ascii="Arial" w:eastAsia="Times New Roman" w:hAnsi="Arial" w:cs="Times New Roman"/>
                <w:sz w:val="24"/>
                <w:szCs w:val="20"/>
                <w:lang w:eastAsia="en-GB"/>
              </w:rPr>
            </w:pPr>
          </w:p>
          <w:p w14:paraId="492506DD" w14:textId="77777777" w:rsidR="00184BC3" w:rsidRDefault="00184BC3" w:rsidP="005D1EED">
            <w:pPr>
              <w:spacing w:after="0" w:line="240" w:lineRule="auto"/>
              <w:rPr>
                <w:rFonts w:ascii="Arial" w:eastAsia="Times New Roman" w:hAnsi="Arial" w:cs="Times New Roman"/>
                <w:sz w:val="24"/>
                <w:szCs w:val="20"/>
                <w:lang w:eastAsia="en-GB"/>
              </w:rPr>
            </w:pPr>
          </w:p>
          <w:p w14:paraId="31CD0C16" w14:textId="77777777" w:rsidR="00184BC3" w:rsidRDefault="00184BC3" w:rsidP="005D1EED">
            <w:pPr>
              <w:spacing w:after="0" w:line="240" w:lineRule="auto"/>
              <w:rPr>
                <w:rFonts w:ascii="Arial" w:eastAsia="Times New Roman" w:hAnsi="Arial" w:cs="Times New Roman"/>
                <w:sz w:val="24"/>
                <w:szCs w:val="20"/>
                <w:lang w:eastAsia="en-GB"/>
              </w:rPr>
            </w:pPr>
          </w:p>
          <w:p w14:paraId="7FD8715F" w14:textId="77777777" w:rsidR="00184BC3" w:rsidRDefault="00184BC3" w:rsidP="005D1EED">
            <w:pPr>
              <w:spacing w:after="0" w:line="240" w:lineRule="auto"/>
              <w:rPr>
                <w:rFonts w:ascii="Arial" w:eastAsia="Times New Roman" w:hAnsi="Arial" w:cs="Times New Roman"/>
                <w:sz w:val="24"/>
                <w:szCs w:val="20"/>
                <w:lang w:eastAsia="en-GB"/>
              </w:rPr>
            </w:pPr>
          </w:p>
          <w:p w14:paraId="6BDFDFC2" w14:textId="77777777" w:rsidR="00184BC3" w:rsidRDefault="00184BC3" w:rsidP="005D1EED">
            <w:pPr>
              <w:spacing w:after="0" w:line="240" w:lineRule="auto"/>
              <w:rPr>
                <w:rFonts w:ascii="Arial" w:eastAsia="Times New Roman" w:hAnsi="Arial" w:cs="Times New Roman"/>
                <w:sz w:val="24"/>
                <w:szCs w:val="20"/>
                <w:lang w:eastAsia="en-GB"/>
              </w:rPr>
            </w:pPr>
          </w:p>
          <w:p w14:paraId="41F9AE5E" w14:textId="77777777" w:rsidR="00184BC3" w:rsidRDefault="00184BC3" w:rsidP="005D1EED">
            <w:pPr>
              <w:spacing w:after="0" w:line="240" w:lineRule="auto"/>
              <w:rPr>
                <w:rFonts w:ascii="Arial" w:eastAsia="Times New Roman" w:hAnsi="Arial" w:cs="Times New Roman"/>
                <w:sz w:val="24"/>
                <w:szCs w:val="20"/>
                <w:lang w:eastAsia="en-GB"/>
              </w:rPr>
            </w:pPr>
          </w:p>
          <w:p w14:paraId="00F03A6D" w14:textId="77777777" w:rsidR="00184BC3" w:rsidRDefault="00184BC3" w:rsidP="005D1EED">
            <w:pPr>
              <w:spacing w:after="0" w:line="240" w:lineRule="auto"/>
              <w:rPr>
                <w:rFonts w:ascii="Arial" w:eastAsia="Times New Roman" w:hAnsi="Arial" w:cs="Times New Roman"/>
                <w:sz w:val="24"/>
                <w:szCs w:val="20"/>
                <w:lang w:eastAsia="en-GB"/>
              </w:rPr>
            </w:pPr>
          </w:p>
          <w:p w14:paraId="6930E822" w14:textId="77777777" w:rsidR="00184BC3" w:rsidRDefault="00184BC3" w:rsidP="005D1EED">
            <w:pPr>
              <w:spacing w:after="0" w:line="240" w:lineRule="auto"/>
              <w:rPr>
                <w:rFonts w:ascii="Arial" w:eastAsia="Times New Roman" w:hAnsi="Arial" w:cs="Times New Roman"/>
                <w:sz w:val="24"/>
                <w:szCs w:val="20"/>
                <w:lang w:eastAsia="en-GB"/>
              </w:rPr>
            </w:pPr>
          </w:p>
          <w:p w14:paraId="20E36DAB" w14:textId="77777777" w:rsidR="00184BC3" w:rsidRDefault="00184BC3" w:rsidP="005D1EED">
            <w:pPr>
              <w:spacing w:after="0" w:line="240" w:lineRule="auto"/>
              <w:rPr>
                <w:rFonts w:ascii="Arial" w:eastAsia="Times New Roman" w:hAnsi="Arial" w:cs="Times New Roman"/>
                <w:sz w:val="24"/>
                <w:szCs w:val="20"/>
                <w:lang w:eastAsia="en-GB"/>
              </w:rPr>
            </w:pPr>
          </w:p>
          <w:p w14:paraId="32D85219" w14:textId="77777777" w:rsidR="00184BC3" w:rsidRDefault="00184BC3" w:rsidP="005D1EED">
            <w:pPr>
              <w:spacing w:after="0" w:line="240" w:lineRule="auto"/>
              <w:rPr>
                <w:rFonts w:ascii="Arial" w:eastAsia="Times New Roman" w:hAnsi="Arial" w:cs="Times New Roman"/>
                <w:sz w:val="24"/>
                <w:szCs w:val="20"/>
                <w:lang w:eastAsia="en-GB"/>
              </w:rPr>
            </w:pPr>
          </w:p>
          <w:p w14:paraId="0CE19BC3" w14:textId="77777777" w:rsidR="00184BC3" w:rsidRDefault="00184BC3" w:rsidP="005D1EED">
            <w:pPr>
              <w:spacing w:after="0" w:line="240" w:lineRule="auto"/>
              <w:rPr>
                <w:rFonts w:ascii="Arial" w:eastAsia="Times New Roman" w:hAnsi="Arial" w:cs="Times New Roman"/>
                <w:sz w:val="24"/>
                <w:szCs w:val="20"/>
                <w:lang w:eastAsia="en-GB"/>
              </w:rPr>
            </w:pPr>
          </w:p>
          <w:p w14:paraId="63966B72" w14:textId="77777777" w:rsidR="00184BC3" w:rsidRDefault="00184BC3" w:rsidP="005D1EED">
            <w:pPr>
              <w:spacing w:after="0" w:line="240" w:lineRule="auto"/>
              <w:rPr>
                <w:rFonts w:ascii="Arial" w:eastAsia="Times New Roman" w:hAnsi="Arial" w:cs="Times New Roman"/>
                <w:sz w:val="24"/>
                <w:szCs w:val="20"/>
                <w:lang w:eastAsia="en-GB"/>
              </w:rPr>
            </w:pPr>
          </w:p>
          <w:p w14:paraId="23536548" w14:textId="77777777" w:rsidR="00184BC3" w:rsidRDefault="00184BC3" w:rsidP="005D1EED">
            <w:pPr>
              <w:spacing w:after="0" w:line="240" w:lineRule="auto"/>
              <w:rPr>
                <w:rFonts w:ascii="Arial" w:eastAsia="Times New Roman" w:hAnsi="Arial" w:cs="Times New Roman"/>
                <w:sz w:val="24"/>
                <w:szCs w:val="20"/>
                <w:lang w:eastAsia="en-GB"/>
              </w:rPr>
            </w:pPr>
          </w:p>
          <w:p w14:paraId="271AE1F2" w14:textId="77777777" w:rsidR="00184BC3" w:rsidRDefault="00184BC3" w:rsidP="005D1EED">
            <w:pPr>
              <w:spacing w:after="0" w:line="240" w:lineRule="auto"/>
              <w:rPr>
                <w:rFonts w:ascii="Arial" w:eastAsia="Times New Roman" w:hAnsi="Arial" w:cs="Times New Roman"/>
                <w:sz w:val="24"/>
                <w:szCs w:val="20"/>
                <w:lang w:eastAsia="en-GB"/>
              </w:rPr>
            </w:pPr>
          </w:p>
          <w:p w14:paraId="4AE5B7AF" w14:textId="77777777" w:rsidR="00184BC3" w:rsidRDefault="00184BC3" w:rsidP="005D1EED">
            <w:pPr>
              <w:spacing w:after="0" w:line="240" w:lineRule="auto"/>
              <w:rPr>
                <w:rFonts w:ascii="Arial" w:eastAsia="Times New Roman" w:hAnsi="Arial" w:cs="Times New Roman"/>
                <w:sz w:val="24"/>
                <w:szCs w:val="20"/>
                <w:lang w:eastAsia="en-GB"/>
              </w:rPr>
            </w:pPr>
          </w:p>
          <w:p w14:paraId="3955E093" w14:textId="77777777" w:rsidR="00184BC3" w:rsidRDefault="00184BC3" w:rsidP="005D1EED">
            <w:pPr>
              <w:spacing w:after="0" w:line="240" w:lineRule="auto"/>
              <w:rPr>
                <w:rFonts w:ascii="Arial" w:eastAsia="Times New Roman" w:hAnsi="Arial" w:cs="Times New Roman"/>
                <w:sz w:val="24"/>
                <w:szCs w:val="20"/>
                <w:lang w:eastAsia="en-GB"/>
              </w:rPr>
            </w:pPr>
          </w:p>
          <w:p w14:paraId="12C42424" w14:textId="77777777" w:rsidR="00184BC3" w:rsidRDefault="00184BC3" w:rsidP="005D1EED">
            <w:pPr>
              <w:spacing w:after="0" w:line="240" w:lineRule="auto"/>
              <w:rPr>
                <w:rFonts w:ascii="Arial" w:eastAsia="Times New Roman" w:hAnsi="Arial" w:cs="Times New Roman"/>
                <w:sz w:val="24"/>
                <w:szCs w:val="20"/>
                <w:lang w:eastAsia="en-GB"/>
              </w:rPr>
            </w:pPr>
          </w:p>
          <w:p w14:paraId="379CA55B" w14:textId="77777777" w:rsidR="00184BC3" w:rsidRDefault="00184BC3" w:rsidP="005D1EED">
            <w:pPr>
              <w:spacing w:after="0" w:line="240" w:lineRule="auto"/>
              <w:rPr>
                <w:rFonts w:ascii="Arial" w:eastAsia="Times New Roman" w:hAnsi="Arial" w:cs="Times New Roman"/>
                <w:sz w:val="24"/>
                <w:szCs w:val="20"/>
                <w:lang w:eastAsia="en-GB"/>
              </w:rPr>
            </w:pPr>
          </w:p>
          <w:p w14:paraId="5ABF93C4" w14:textId="77777777" w:rsidR="00184BC3" w:rsidRDefault="00184BC3" w:rsidP="005D1EED">
            <w:pPr>
              <w:spacing w:after="0" w:line="240" w:lineRule="auto"/>
              <w:rPr>
                <w:rFonts w:ascii="Arial" w:eastAsia="Times New Roman" w:hAnsi="Arial" w:cs="Times New Roman"/>
                <w:sz w:val="24"/>
                <w:szCs w:val="20"/>
                <w:lang w:eastAsia="en-GB"/>
              </w:rPr>
            </w:pPr>
          </w:p>
          <w:p w14:paraId="71DCB01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4B644A8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184BC3" w:rsidRPr="00973D12" w14:paraId="733FDE40" w14:textId="77777777" w:rsidTr="005D1EED">
        <w:tc>
          <w:tcPr>
            <w:tcW w:w="6948" w:type="dxa"/>
            <w:tcBorders>
              <w:top w:val="nil"/>
              <w:left w:val="nil"/>
              <w:bottom w:val="nil"/>
              <w:right w:val="single" w:sz="4" w:space="0" w:color="FA94D8"/>
            </w:tcBorders>
          </w:tcPr>
          <w:p w14:paraId="7A3729E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14:paraId="082C48EB"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bl>
    <w:p w14:paraId="2677290C"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5D1EED">
          <w:headerReference w:type="default" r:id="rId16"/>
          <w:pgSz w:w="11906" w:h="16838" w:code="9"/>
          <w:pgMar w:top="1571" w:right="851" w:bottom="851" w:left="851" w:header="539" w:footer="709" w:gutter="0"/>
          <w:cols w:space="708"/>
          <w:docGrid w:linePitch="360"/>
        </w:sectPr>
      </w:pPr>
    </w:p>
    <w:p w14:paraId="249BF8C6"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5"/>
      </w:tblGrid>
      <w:tr w:rsidR="00184BC3" w:rsidRPr="00973D12" w14:paraId="5D444846" w14:textId="77777777" w:rsidTr="00F2634B">
        <w:tc>
          <w:tcPr>
            <w:tcW w:w="10420" w:type="dxa"/>
            <w:tcBorders>
              <w:top w:val="nil"/>
              <w:left w:val="nil"/>
              <w:bottom w:val="nil"/>
              <w:right w:val="nil"/>
            </w:tcBorders>
            <w:shd w:val="clear" w:color="auto" w:fill="F884C1"/>
            <w:vAlign w:val="center"/>
          </w:tcPr>
          <w:p w14:paraId="0EF4647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238A941E"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14:paraId="3AB58C42"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4EA9BA15" w14:textId="77777777" w:rsidTr="00F2634B">
        <w:tc>
          <w:tcPr>
            <w:tcW w:w="10420" w:type="dxa"/>
            <w:tcBorders>
              <w:top w:val="nil"/>
              <w:left w:val="nil"/>
              <w:bottom w:val="nil"/>
              <w:right w:val="nil"/>
            </w:tcBorders>
          </w:tcPr>
          <w:p w14:paraId="7332107B"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F517538" w14:textId="77777777" w:rsidTr="00F2634B">
        <w:tc>
          <w:tcPr>
            <w:tcW w:w="10420" w:type="dxa"/>
            <w:tcBorders>
              <w:top w:val="nil"/>
              <w:left w:val="nil"/>
              <w:bottom w:val="nil"/>
              <w:right w:val="nil"/>
            </w:tcBorders>
          </w:tcPr>
          <w:p w14:paraId="4CEC781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tbl>
      <w:tblPr>
        <w:tblpPr w:leftFromText="180" w:rightFromText="180" w:vertAnchor="text" w:horzAnchor="margin" w:tblpY="-266"/>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F2634B" w:rsidRPr="00973D12" w14:paraId="6FFEF21F" w14:textId="77777777" w:rsidTr="00F2634B">
        <w:trPr>
          <w:tblHeader/>
        </w:trPr>
        <w:tc>
          <w:tcPr>
            <w:tcW w:w="1044" w:type="dxa"/>
            <w:tcBorders>
              <w:top w:val="single" w:sz="4" w:space="0" w:color="FA94D8"/>
              <w:left w:val="single" w:sz="4" w:space="0" w:color="FA94D8"/>
              <w:bottom w:val="single" w:sz="4" w:space="0" w:color="FA94D8"/>
              <w:right w:val="nil"/>
            </w:tcBorders>
            <w:shd w:val="clear" w:color="auto" w:fill="F884C1"/>
          </w:tcPr>
          <w:p w14:paraId="3FC1BBED"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From</w:t>
            </w:r>
          </w:p>
        </w:tc>
        <w:tc>
          <w:tcPr>
            <w:tcW w:w="884" w:type="dxa"/>
            <w:tcBorders>
              <w:top w:val="single" w:sz="4" w:space="0" w:color="FA94D8"/>
              <w:left w:val="nil"/>
              <w:bottom w:val="single" w:sz="4" w:space="0" w:color="FA94D8"/>
              <w:right w:val="nil"/>
            </w:tcBorders>
            <w:shd w:val="clear" w:color="auto" w:fill="F884C1"/>
          </w:tcPr>
          <w:p w14:paraId="065349A5"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884C1"/>
          </w:tcPr>
          <w:p w14:paraId="443CEA8D" w14:textId="77777777" w:rsidR="00F2634B" w:rsidRPr="00973D12" w:rsidRDefault="00F2634B" w:rsidP="00F2634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F2634B" w:rsidRPr="00973D12" w14:paraId="166F072B" w14:textId="77777777" w:rsidTr="00F2634B">
        <w:trPr>
          <w:trHeight w:val="5235"/>
        </w:trPr>
        <w:tc>
          <w:tcPr>
            <w:tcW w:w="1044" w:type="dxa"/>
            <w:tcBorders>
              <w:top w:val="single" w:sz="4" w:space="0" w:color="FA94D8"/>
              <w:left w:val="single" w:sz="4" w:space="0" w:color="FA94D8"/>
              <w:bottom w:val="single" w:sz="4" w:space="0" w:color="FA94D8"/>
              <w:right w:val="single" w:sz="4" w:space="0" w:color="FA94D8"/>
            </w:tcBorders>
          </w:tcPr>
          <w:p w14:paraId="229B735E" w14:textId="77777777" w:rsidR="00F2634B" w:rsidRPr="00973D12" w:rsidRDefault="00F2634B" w:rsidP="00F2634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14:paraId="40A5AA66" w14:textId="77777777" w:rsidR="00F2634B" w:rsidRPr="00973D12" w:rsidRDefault="00F2634B" w:rsidP="00F2634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14:paraId="2E86EF4F"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99784E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14D1D47B"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50D12842"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30240F3"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8825D02"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C36C816"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2CA69A7F"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E81D2A9"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257B45C8"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0530DFD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3F077725"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1C72A9F3"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75EE8B24" w14:textId="77777777" w:rsidR="00F2634B" w:rsidRPr="00973D12" w:rsidRDefault="00F2634B" w:rsidP="00F2634B">
            <w:pPr>
              <w:spacing w:after="0" w:line="240" w:lineRule="auto"/>
              <w:rPr>
                <w:rFonts w:ascii="Arial" w:eastAsia="Times New Roman" w:hAnsi="Arial" w:cs="Times New Roman"/>
                <w:sz w:val="24"/>
                <w:szCs w:val="20"/>
                <w:lang w:eastAsia="en-GB"/>
              </w:rPr>
            </w:pPr>
          </w:p>
          <w:p w14:paraId="5B5CE94D" w14:textId="77777777" w:rsidR="00F2634B" w:rsidRPr="00973D12" w:rsidRDefault="00F2634B" w:rsidP="00F2634B">
            <w:pPr>
              <w:spacing w:after="0" w:line="240" w:lineRule="auto"/>
              <w:rPr>
                <w:rFonts w:ascii="Arial" w:eastAsia="Times New Roman" w:hAnsi="Arial" w:cs="Times New Roman"/>
                <w:sz w:val="24"/>
                <w:szCs w:val="20"/>
                <w:lang w:eastAsia="en-GB"/>
              </w:rPr>
            </w:pPr>
          </w:p>
        </w:tc>
      </w:tr>
    </w:tbl>
    <w:p w14:paraId="5D98A3F1"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300079F4"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299D8616"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491D2769"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6F5CD9ED"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4EF7FBD7"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740C982E" w14:textId="77777777" w:rsidR="00184BC3" w:rsidRPr="00973D12" w:rsidRDefault="00184BC3" w:rsidP="00184BC3">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5AD4003F" w14:textId="77777777" w:rsidTr="005D1EED">
        <w:tc>
          <w:tcPr>
            <w:tcW w:w="10420" w:type="dxa"/>
            <w:tcBorders>
              <w:top w:val="nil"/>
              <w:left w:val="nil"/>
              <w:bottom w:val="nil"/>
              <w:right w:val="nil"/>
            </w:tcBorders>
            <w:shd w:val="clear" w:color="auto" w:fill="F884C1"/>
          </w:tcPr>
          <w:p w14:paraId="15C78039" w14:textId="77777777" w:rsidR="00184BC3" w:rsidRPr="00973D12" w:rsidRDefault="00184BC3" w:rsidP="005D1EED">
            <w:pPr>
              <w:spacing w:after="0" w:line="240" w:lineRule="auto"/>
              <w:rPr>
                <w:rFonts w:ascii="Arial" w:eastAsia="Times New Roman" w:hAnsi="Arial" w:cs="Times New Roman"/>
                <w:b/>
                <w:bCs/>
                <w:sz w:val="8"/>
                <w:szCs w:val="8"/>
                <w:lang w:eastAsia="en-GB"/>
              </w:rPr>
            </w:pPr>
          </w:p>
          <w:p w14:paraId="7372E7AD"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14:paraId="527D639D"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101B52C" w14:textId="77777777" w:rsidTr="005D1EED">
        <w:tc>
          <w:tcPr>
            <w:tcW w:w="10420" w:type="dxa"/>
            <w:tcBorders>
              <w:top w:val="nil"/>
              <w:left w:val="nil"/>
              <w:bottom w:val="nil"/>
              <w:right w:val="nil"/>
            </w:tcBorders>
          </w:tcPr>
          <w:p w14:paraId="3C8EC45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DB3A0E0" w14:textId="77777777" w:rsidTr="005D1EED">
        <w:tc>
          <w:tcPr>
            <w:tcW w:w="10420" w:type="dxa"/>
            <w:tcBorders>
              <w:top w:val="nil"/>
              <w:left w:val="nil"/>
              <w:bottom w:val="nil"/>
              <w:right w:val="nil"/>
            </w:tcBorders>
          </w:tcPr>
          <w:p w14:paraId="3173852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184BC3" w:rsidRPr="00973D12" w14:paraId="326DC100" w14:textId="77777777" w:rsidTr="005D1EED">
        <w:tc>
          <w:tcPr>
            <w:tcW w:w="10420" w:type="dxa"/>
            <w:tcBorders>
              <w:top w:val="nil"/>
              <w:left w:val="nil"/>
              <w:bottom w:val="nil"/>
              <w:right w:val="nil"/>
            </w:tcBorders>
          </w:tcPr>
          <w:p w14:paraId="0A82154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62B5048" w14:textId="77777777" w:rsidTr="005D1EED">
        <w:tc>
          <w:tcPr>
            <w:tcW w:w="10420" w:type="dxa"/>
            <w:tcBorders>
              <w:top w:val="nil"/>
              <w:left w:val="nil"/>
              <w:bottom w:val="nil"/>
              <w:right w:val="nil"/>
            </w:tcBorders>
          </w:tcPr>
          <w:p w14:paraId="5F06CCF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184BC3" w:rsidRPr="00973D12" w14:paraId="66FDCF4E" w14:textId="77777777" w:rsidTr="005D1EED">
        <w:tc>
          <w:tcPr>
            <w:tcW w:w="10420" w:type="dxa"/>
            <w:tcBorders>
              <w:top w:val="nil"/>
              <w:left w:val="nil"/>
              <w:bottom w:val="nil"/>
              <w:right w:val="nil"/>
            </w:tcBorders>
          </w:tcPr>
          <w:p w14:paraId="3BEE236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2CD1B3D" w14:textId="77777777" w:rsidTr="005D1EED">
        <w:trPr>
          <w:tblHeader/>
        </w:trPr>
        <w:tc>
          <w:tcPr>
            <w:tcW w:w="10420" w:type="dxa"/>
            <w:tcBorders>
              <w:top w:val="nil"/>
              <w:left w:val="nil"/>
              <w:bottom w:val="nil"/>
              <w:right w:val="nil"/>
            </w:tcBorders>
            <w:shd w:val="clear" w:color="auto" w:fill="F884C1"/>
          </w:tcPr>
          <w:p w14:paraId="29172B2F"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184BC3" w:rsidRPr="00973D12" w14:paraId="0CCC0888" w14:textId="77777777" w:rsidTr="005D1EED">
        <w:tc>
          <w:tcPr>
            <w:tcW w:w="10420" w:type="dxa"/>
            <w:tcBorders>
              <w:top w:val="nil"/>
              <w:left w:val="nil"/>
              <w:bottom w:val="single" w:sz="4" w:space="0" w:color="FA94D8"/>
              <w:right w:val="nil"/>
            </w:tcBorders>
          </w:tcPr>
          <w:p w14:paraId="4A990D2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03CC4DB" w14:textId="77777777" w:rsidTr="005D1EED">
        <w:trPr>
          <w:trHeight w:val="10109"/>
        </w:trPr>
        <w:tc>
          <w:tcPr>
            <w:tcW w:w="10420" w:type="dxa"/>
            <w:tcBorders>
              <w:top w:val="single" w:sz="4" w:space="0" w:color="FA94D8"/>
              <w:left w:val="single" w:sz="4" w:space="0" w:color="FA94D8"/>
              <w:bottom w:val="single" w:sz="4" w:space="0" w:color="FA94D8"/>
              <w:right w:val="single" w:sz="4" w:space="0" w:color="FA94D8"/>
            </w:tcBorders>
          </w:tcPr>
          <w:p w14:paraId="5BAD3425" w14:textId="77777777" w:rsidR="00184BC3" w:rsidRDefault="00184BC3" w:rsidP="005D1EED">
            <w:pPr>
              <w:spacing w:after="0" w:line="240" w:lineRule="auto"/>
              <w:rPr>
                <w:rFonts w:ascii="Arial" w:eastAsia="Times New Roman" w:hAnsi="Arial" w:cs="Times New Roman"/>
                <w:sz w:val="24"/>
                <w:szCs w:val="20"/>
                <w:lang w:eastAsia="en-GB"/>
              </w:rPr>
            </w:pPr>
          </w:p>
          <w:p w14:paraId="0C7D08AC" w14:textId="77777777" w:rsidR="00184BC3" w:rsidRDefault="00184BC3" w:rsidP="005D1EED">
            <w:pPr>
              <w:spacing w:after="0" w:line="240" w:lineRule="auto"/>
              <w:rPr>
                <w:rFonts w:ascii="Arial" w:eastAsia="Times New Roman" w:hAnsi="Arial" w:cs="Times New Roman"/>
                <w:sz w:val="24"/>
                <w:szCs w:val="20"/>
                <w:lang w:eastAsia="en-GB"/>
              </w:rPr>
            </w:pPr>
          </w:p>
          <w:p w14:paraId="37A3105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DC8C081"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0477E574"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3FD9042A"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052D4810" w14:textId="77777777" w:rsidR="00184BC3" w:rsidRPr="00973D12" w:rsidRDefault="00184BC3" w:rsidP="00184BC3">
      <w:pPr>
        <w:spacing w:after="0" w:line="240" w:lineRule="auto"/>
        <w:rPr>
          <w:rFonts w:ascii="Arial" w:eastAsia="Times New Roman" w:hAnsi="Arial" w:cs="Times New Roman"/>
          <w:sz w:val="4"/>
          <w:szCs w:val="4"/>
          <w:lang w:eastAsia="en-GB"/>
        </w:rPr>
      </w:pPr>
    </w:p>
    <w:p w14:paraId="62D3F89E"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780AF0D" w14:textId="77777777" w:rsidR="00184BC3" w:rsidRPr="00973D12" w:rsidRDefault="00184BC3" w:rsidP="00184BC3">
      <w:pPr>
        <w:spacing w:after="0" w:line="240" w:lineRule="auto"/>
        <w:rPr>
          <w:rFonts w:ascii="Arial" w:eastAsia="Times New Roman" w:hAnsi="Arial" w:cs="Times New Roman"/>
          <w:b/>
          <w:bCs/>
          <w:sz w:val="24"/>
          <w:szCs w:val="20"/>
          <w:lang w:eastAsia="en-GB"/>
        </w:rPr>
        <w:sectPr w:rsidR="00184BC3" w:rsidRPr="00973D12" w:rsidSect="005D1EED">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4E1B6FF3" w14:textId="77777777" w:rsidTr="005D1EED">
        <w:trPr>
          <w:tblHeader/>
        </w:trPr>
        <w:tc>
          <w:tcPr>
            <w:tcW w:w="10420" w:type="dxa"/>
            <w:tcBorders>
              <w:top w:val="nil"/>
              <w:left w:val="nil"/>
              <w:bottom w:val="nil"/>
              <w:right w:val="nil"/>
            </w:tcBorders>
            <w:shd w:val="clear" w:color="auto" w:fill="F884C1"/>
          </w:tcPr>
          <w:p w14:paraId="170C7E4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184BC3" w:rsidRPr="00973D12" w14:paraId="46FC4A0D" w14:textId="77777777" w:rsidTr="005D1EED">
        <w:tc>
          <w:tcPr>
            <w:tcW w:w="10420" w:type="dxa"/>
            <w:tcBorders>
              <w:top w:val="nil"/>
              <w:left w:val="nil"/>
              <w:bottom w:val="single" w:sz="4" w:space="0" w:color="FA94D8"/>
              <w:right w:val="nil"/>
            </w:tcBorders>
          </w:tcPr>
          <w:p w14:paraId="4DC2ECC6"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9796693" w14:textId="77777777" w:rsidTr="005D1EED">
        <w:trPr>
          <w:trHeight w:val="10910"/>
        </w:trPr>
        <w:tc>
          <w:tcPr>
            <w:tcW w:w="10420" w:type="dxa"/>
            <w:tcBorders>
              <w:top w:val="single" w:sz="4" w:space="0" w:color="FA94D8"/>
              <w:left w:val="single" w:sz="4" w:space="0" w:color="FA94D8"/>
              <w:bottom w:val="single" w:sz="4" w:space="0" w:color="FA94D8"/>
              <w:right w:val="single" w:sz="4" w:space="0" w:color="FA94D8"/>
            </w:tcBorders>
          </w:tcPr>
          <w:p w14:paraId="47297C67" w14:textId="77777777" w:rsidR="00184BC3" w:rsidRDefault="00184BC3" w:rsidP="005D1EED">
            <w:pPr>
              <w:spacing w:after="0" w:line="240" w:lineRule="auto"/>
              <w:rPr>
                <w:rFonts w:ascii="Arial" w:eastAsia="Times New Roman" w:hAnsi="Arial" w:cs="Arial"/>
                <w:bCs/>
                <w:sz w:val="24"/>
                <w:szCs w:val="24"/>
              </w:rPr>
            </w:pPr>
          </w:p>
          <w:p w14:paraId="048740F3"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1371A77"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2A7FFC9" w14:textId="77777777" w:rsidR="00184BC3" w:rsidRPr="00973D12" w:rsidRDefault="00184BC3" w:rsidP="00184BC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14:paraId="732434A0"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328BB07"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56AC6DA"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184BC3" w:rsidRPr="00973D12" w14:paraId="595A62F9" w14:textId="77777777" w:rsidTr="005D1EED">
        <w:tc>
          <w:tcPr>
            <w:tcW w:w="1368" w:type="dxa"/>
          </w:tcPr>
          <w:p w14:paraId="4CCB031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14:paraId="38AA98D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790" w:type="dxa"/>
          </w:tcPr>
          <w:p w14:paraId="3101716D"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14:paraId="665A140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1049383"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4D16AC41" w14:textId="77777777" w:rsidR="00184BC3" w:rsidRPr="00973D12" w:rsidRDefault="00184BC3" w:rsidP="00184BC3">
      <w:pPr>
        <w:spacing w:after="0" w:line="240" w:lineRule="auto"/>
        <w:rPr>
          <w:rFonts w:ascii="Arial" w:eastAsia="Times New Roman" w:hAnsi="Arial" w:cs="Times New Roman"/>
          <w:sz w:val="24"/>
          <w:szCs w:val="20"/>
          <w:lang w:eastAsia="en-GB"/>
        </w:rPr>
        <w:sectPr w:rsidR="00184BC3" w:rsidRPr="00973D12" w:rsidSect="005D1EED">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01"/>
        <w:gridCol w:w="1004"/>
        <w:gridCol w:w="2605"/>
        <w:gridCol w:w="1473"/>
        <w:gridCol w:w="1132"/>
      </w:tblGrid>
      <w:tr w:rsidR="00184BC3" w:rsidRPr="00973D12" w14:paraId="7797E7DE" w14:textId="77777777" w:rsidTr="005D1EED">
        <w:trPr>
          <w:tblHeader/>
        </w:trPr>
        <w:tc>
          <w:tcPr>
            <w:tcW w:w="10420" w:type="dxa"/>
            <w:gridSpan w:val="6"/>
            <w:tcBorders>
              <w:top w:val="nil"/>
              <w:left w:val="nil"/>
              <w:bottom w:val="nil"/>
              <w:right w:val="nil"/>
            </w:tcBorders>
            <w:shd w:val="clear" w:color="auto" w:fill="F884C1"/>
          </w:tcPr>
          <w:p w14:paraId="12A4EA11"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14:paraId="4479A50D" w14:textId="77777777" w:rsidR="00184BC3" w:rsidRPr="00973D12" w:rsidRDefault="00184BC3" w:rsidP="005D1EED">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14:paraId="5A1EA135" w14:textId="77777777" w:rsidR="00184BC3" w:rsidRPr="00973D12" w:rsidRDefault="00184BC3" w:rsidP="005D1EED">
            <w:pPr>
              <w:spacing w:after="0" w:line="240" w:lineRule="auto"/>
              <w:rPr>
                <w:rFonts w:ascii="Arial" w:eastAsia="Times New Roman" w:hAnsi="Arial" w:cs="Times New Roman"/>
                <w:b/>
                <w:bCs/>
                <w:sz w:val="8"/>
                <w:szCs w:val="8"/>
                <w:lang w:eastAsia="en-GB"/>
              </w:rPr>
            </w:pPr>
          </w:p>
        </w:tc>
      </w:tr>
      <w:tr w:rsidR="00184BC3" w:rsidRPr="00973D12" w14:paraId="58717D39" w14:textId="77777777" w:rsidTr="005D1EED">
        <w:tc>
          <w:tcPr>
            <w:tcW w:w="10420" w:type="dxa"/>
            <w:gridSpan w:val="6"/>
            <w:tcBorders>
              <w:top w:val="nil"/>
              <w:left w:val="nil"/>
              <w:bottom w:val="nil"/>
              <w:right w:val="nil"/>
            </w:tcBorders>
          </w:tcPr>
          <w:p w14:paraId="5338A720"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p>
        </w:tc>
      </w:tr>
      <w:tr w:rsidR="00184BC3" w:rsidRPr="00973D12" w14:paraId="5CD99DFF" w14:textId="77777777" w:rsidTr="005D1EED">
        <w:tc>
          <w:tcPr>
            <w:tcW w:w="10420" w:type="dxa"/>
            <w:gridSpan w:val="6"/>
            <w:tcBorders>
              <w:top w:val="nil"/>
              <w:left w:val="nil"/>
              <w:bottom w:val="nil"/>
              <w:right w:val="nil"/>
            </w:tcBorders>
          </w:tcPr>
          <w:p w14:paraId="33CF4487"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184BC3" w:rsidRPr="00973D12" w14:paraId="61DAA4D5" w14:textId="77777777" w:rsidTr="005D1EED">
        <w:tc>
          <w:tcPr>
            <w:tcW w:w="10420" w:type="dxa"/>
            <w:gridSpan w:val="6"/>
            <w:tcBorders>
              <w:top w:val="nil"/>
              <w:left w:val="nil"/>
              <w:bottom w:val="nil"/>
              <w:right w:val="nil"/>
            </w:tcBorders>
          </w:tcPr>
          <w:p w14:paraId="2AEAF47F" w14:textId="77777777" w:rsidR="00184BC3" w:rsidRPr="00973D12" w:rsidRDefault="00184BC3" w:rsidP="005D1EED">
            <w:pPr>
              <w:spacing w:after="0" w:line="240" w:lineRule="auto"/>
              <w:jc w:val="both"/>
              <w:rPr>
                <w:rFonts w:ascii="Arial" w:eastAsia="Times New Roman" w:hAnsi="Arial" w:cs="Times New Roman"/>
                <w:sz w:val="24"/>
                <w:szCs w:val="20"/>
                <w:lang w:eastAsia="en-GB"/>
              </w:rPr>
            </w:pPr>
          </w:p>
        </w:tc>
      </w:tr>
      <w:tr w:rsidR="00184BC3" w:rsidRPr="00973D12" w14:paraId="188529F2" w14:textId="77777777" w:rsidTr="005D1EED">
        <w:tc>
          <w:tcPr>
            <w:tcW w:w="2605" w:type="dxa"/>
            <w:tcBorders>
              <w:top w:val="nil"/>
              <w:left w:val="nil"/>
              <w:bottom w:val="nil"/>
              <w:right w:val="single" w:sz="4" w:space="0" w:color="FA94D8"/>
            </w:tcBorders>
          </w:tcPr>
          <w:p w14:paraId="5ED90B3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81B37B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0871540E"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14:paraId="2E500C7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4CD1D1F" w14:textId="77777777" w:rsidTr="005D1EED">
        <w:tc>
          <w:tcPr>
            <w:tcW w:w="2605" w:type="dxa"/>
            <w:tcBorders>
              <w:top w:val="nil"/>
              <w:left w:val="nil"/>
              <w:bottom w:val="nil"/>
              <w:right w:val="nil"/>
            </w:tcBorders>
          </w:tcPr>
          <w:p w14:paraId="1C5BEDD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0291548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03B94F4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14:paraId="6D846F5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926909E" w14:textId="77777777" w:rsidTr="005D1EED">
        <w:tc>
          <w:tcPr>
            <w:tcW w:w="2605" w:type="dxa"/>
            <w:tcBorders>
              <w:top w:val="nil"/>
              <w:left w:val="nil"/>
              <w:bottom w:val="nil"/>
              <w:right w:val="single" w:sz="4" w:space="0" w:color="FA94D8"/>
            </w:tcBorders>
          </w:tcPr>
          <w:p w14:paraId="1AFFDDF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62F015A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7D4DC454"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14:paraId="1B15DD1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E681184" w14:textId="77777777" w:rsidTr="005D1EED">
        <w:tc>
          <w:tcPr>
            <w:tcW w:w="2605" w:type="dxa"/>
            <w:tcBorders>
              <w:top w:val="nil"/>
              <w:left w:val="nil"/>
              <w:bottom w:val="nil"/>
              <w:right w:val="nil"/>
            </w:tcBorders>
          </w:tcPr>
          <w:p w14:paraId="230165FA"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CB33CA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741461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781DF2CB"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61BAD3D" w14:textId="77777777" w:rsidTr="005D1EED">
        <w:tc>
          <w:tcPr>
            <w:tcW w:w="2605" w:type="dxa"/>
            <w:tcBorders>
              <w:top w:val="nil"/>
              <w:left w:val="nil"/>
              <w:bottom w:val="nil"/>
              <w:right w:val="single" w:sz="4" w:space="0" w:color="FA94D8"/>
            </w:tcBorders>
          </w:tcPr>
          <w:p w14:paraId="29F3A43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1678823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014D40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14:paraId="57A6A0F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DF0CA62" w14:textId="77777777" w:rsidTr="005D1EED">
        <w:tc>
          <w:tcPr>
            <w:tcW w:w="2605" w:type="dxa"/>
            <w:tcBorders>
              <w:top w:val="nil"/>
              <w:left w:val="nil"/>
              <w:bottom w:val="nil"/>
              <w:right w:val="nil"/>
            </w:tcBorders>
          </w:tcPr>
          <w:p w14:paraId="44BA342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75D53C2"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7DB1D1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0841E4F5"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820DE35" w14:textId="77777777" w:rsidTr="005D1EED">
        <w:tc>
          <w:tcPr>
            <w:tcW w:w="2605" w:type="dxa"/>
            <w:tcBorders>
              <w:top w:val="nil"/>
              <w:left w:val="nil"/>
              <w:bottom w:val="nil"/>
              <w:right w:val="single" w:sz="4" w:space="0" w:color="FA94D8"/>
            </w:tcBorders>
          </w:tcPr>
          <w:p w14:paraId="385E5CC6"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711A9A35" w14:textId="77777777" w:rsidR="00184BC3" w:rsidRPr="00695060" w:rsidRDefault="00184BC3" w:rsidP="005D1EED">
            <w:pPr>
              <w:shd w:val="clear" w:color="auto" w:fill="FFFFFF"/>
              <w:spacing w:after="0" w:line="240" w:lineRule="auto"/>
              <w:rPr>
                <w:rFonts w:ascii="Tahoma" w:eastAsia="Times New Roman" w:hAnsi="Tahoma" w:cs="Times New Roman"/>
                <w:color w:val="000000"/>
                <w:sz w:val="20"/>
                <w:szCs w:val="20"/>
              </w:rPr>
            </w:pPr>
            <w:r w:rsidRPr="00695060">
              <w:rPr>
                <w:rFonts w:ascii="Tahoma" w:eastAsia="Times New Roman" w:hAnsi="Tahoma" w:cs="Times New Roman"/>
                <w:color w:val="000000"/>
                <w:sz w:val="20"/>
                <w:szCs w:val="20"/>
              </w:rPr>
              <w:br/>
            </w:r>
          </w:p>
          <w:p w14:paraId="4EE333D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2702B4C6"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14:paraId="0D6BC73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4A104AC" w14:textId="77777777" w:rsidTr="005D1EED">
        <w:tc>
          <w:tcPr>
            <w:tcW w:w="2605" w:type="dxa"/>
            <w:tcBorders>
              <w:top w:val="nil"/>
              <w:left w:val="nil"/>
              <w:bottom w:val="nil"/>
              <w:right w:val="nil"/>
            </w:tcBorders>
          </w:tcPr>
          <w:p w14:paraId="114B4F84"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1AABDC09"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3F82752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CA203B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2DC57C6B" w14:textId="77777777" w:rsidTr="005D1EED">
        <w:tc>
          <w:tcPr>
            <w:tcW w:w="2605" w:type="dxa"/>
            <w:tcBorders>
              <w:top w:val="nil"/>
              <w:left w:val="nil"/>
              <w:bottom w:val="nil"/>
              <w:right w:val="single" w:sz="4" w:space="0" w:color="FA94D8"/>
            </w:tcBorders>
          </w:tcPr>
          <w:p w14:paraId="58EB781B"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1EEB5C6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6AFA9509"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14:paraId="27EFE50A"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4D1216F" w14:textId="77777777" w:rsidTr="005D1EED">
        <w:tc>
          <w:tcPr>
            <w:tcW w:w="2605" w:type="dxa"/>
            <w:tcBorders>
              <w:top w:val="nil"/>
              <w:left w:val="nil"/>
              <w:bottom w:val="nil"/>
              <w:right w:val="nil"/>
            </w:tcBorders>
          </w:tcPr>
          <w:p w14:paraId="3517F98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34223B4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539CD7A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A9A260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7511150" w14:textId="77777777" w:rsidTr="005D1EED">
        <w:tc>
          <w:tcPr>
            <w:tcW w:w="2605" w:type="dxa"/>
            <w:tcBorders>
              <w:top w:val="nil"/>
              <w:left w:val="nil"/>
              <w:bottom w:val="nil"/>
              <w:right w:val="single" w:sz="4" w:space="0" w:color="FA94D8"/>
            </w:tcBorders>
          </w:tcPr>
          <w:p w14:paraId="0865E3EA"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3DD220FA" w14:textId="77777777" w:rsidR="00184BC3" w:rsidRPr="00695060" w:rsidRDefault="00184BC3" w:rsidP="005D1EED">
            <w:pPr>
              <w:pStyle w:val="NoSpacing"/>
              <w:rPr>
                <w:rFonts w:ascii="Times" w:hAnsi="Times" w:cs="Times New Roman"/>
                <w:sz w:val="20"/>
                <w:szCs w:val="20"/>
              </w:rPr>
            </w:pPr>
          </w:p>
          <w:p w14:paraId="7B186A81"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1AC0ED9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14:paraId="4F24943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AD9664E" w14:textId="77777777" w:rsidTr="005D1EED">
        <w:tc>
          <w:tcPr>
            <w:tcW w:w="2605" w:type="dxa"/>
            <w:tcBorders>
              <w:top w:val="nil"/>
              <w:left w:val="nil"/>
              <w:bottom w:val="nil"/>
              <w:right w:val="nil"/>
            </w:tcBorders>
          </w:tcPr>
          <w:p w14:paraId="6BF7610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25DC539F"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63E83F1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14:paraId="6FBAD36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C97C538" w14:textId="77777777" w:rsidTr="005D1EED">
        <w:tc>
          <w:tcPr>
            <w:tcW w:w="2605" w:type="dxa"/>
            <w:tcBorders>
              <w:top w:val="nil"/>
              <w:left w:val="nil"/>
              <w:bottom w:val="nil"/>
              <w:right w:val="single" w:sz="4" w:space="0" w:color="FA94D8"/>
            </w:tcBorders>
          </w:tcPr>
          <w:p w14:paraId="4ED34C8C"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5DC4596E"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14:paraId="5A67876E"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14:paraId="71E9947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1413D853" w14:textId="77777777" w:rsidTr="005D1EED">
        <w:tc>
          <w:tcPr>
            <w:tcW w:w="2605" w:type="dxa"/>
            <w:tcBorders>
              <w:top w:val="nil"/>
              <w:left w:val="nil"/>
              <w:bottom w:val="nil"/>
              <w:right w:val="nil"/>
            </w:tcBorders>
          </w:tcPr>
          <w:p w14:paraId="2A7A9836"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47CE7A2C"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2C7DA92C"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3F904CC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040360B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14:paraId="17A1CA9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14:paraId="1A55251A"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A85D2A0" w14:textId="77777777" w:rsidTr="005D1EED">
        <w:tc>
          <w:tcPr>
            <w:tcW w:w="4206" w:type="dxa"/>
            <w:gridSpan w:val="2"/>
            <w:tcBorders>
              <w:top w:val="nil"/>
              <w:left w:val="nil"/>
              <w:bottom w:val="nil"/>
              <w:right w:val="single" w:sz="4" w:space="0" w:color="FA94D8"/>
            </w:tcBorders>
          </w:tcPr>
          <w:p w14:paraId="3BA0760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14:paraId="4F6D2C48"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078" w:type="dxa"/>
            <w:gridSpan w:val="2"/>
            <w:tcBorders>
              <w:top w:val="nil"/>
              <w:left w:val="single" w:sz="4" w:space="0" w:color="FA94D8"/>
              <w:bottom w:val="nil"/>
              <w:right w:val="single" w:sz="4" w:space="0" w:color="FA94D8"/>
            </w:tcBorders>
          </w:tcPr>
          <w:p w14:paraId="3F8BFE89"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14:paraId="31F27C88"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79B88F8C"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45C11DD" w14:textId="77777777" w:rsidR="00184BC3" w:rsidRPr="00973D12" w:rsidRDefault="00184BC3" w:rsidP="00184BC3">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627A8170" w14:textId="77777777" w:rsidTr="005D1EED">
        <w:trPr>
          <w:tblHeader/>
        </w:trPr>
        <w:tc>
          <w:tcPr>
            <w:tcW w:w="10420" w:type="dxa"/>
            <w:tcBorders>
              <w:top w:val="nil"/>
              <w:left w:val="nil"/>
              <w:bottom w:val="nil"/>
              <w:right w:val="nil"/>
            </w:tcBorders>
            <w:shd w:val="clear" w:color="auto" w:fill="F884C1"/>
          </w:tcPr>
          <w:p w14:paraId="439C0992"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184BC3" w:rsidRPr="00973D12" w14:paraId="6B40E7A7" w14:textId="77777777" w:rsidTr="005D1EED">
        <w:tc>
          <w:tcPr>
            <w:tcW w:w="10420" w:type="dxa"/>
            <w:tcBorders>
              <w:top w:val="nil"/>
              <w:left w:val="nil"/>
              <w:bottom w:val="nil"/>
              <w:right w:val="nil"/>
            </w:tcBorders>
          </w:tcPr>
          <w:p w14:paraId="3FFF7D4A"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37823E3B" w14:textId="77777777" w:rsidTr="005D1EED">
        <w:tc>
          <w:tcPr>
            <w:tcW w:w="10420" w:type="dxa"/>
            <w:tcBorders>
              <w:top w:val="nil"/>
              <w:left w:val="nil"/>
              <w:bottom w:val="nil"/>
              <w:right w:val="nil"/>
            </w:tcBorders>
          </w:tcPr>
          <w:p w14:paraId="3A1A7C47" w14:textId="77777777" w:rsidR="00184BC3" w:rsidRPr="00973D12" w:rsidRDefault="00184BC3" w:rsidP="005D1EE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184BC3" w:rsidRPr="00973D12" w14:paraId="287B69A3" w14:textId="77777777" w:rsidTr="005D1EED">
        <w:tc>
          <w:tcPr>
            <w:tcW w:w="10420" w:type="dxa"/>
            <w:tcBorders>
              <w:top w:val="nil"/>
              <w:left w:val="nil"/>
              <w:bottom w:val="single" w:sz="4" w:space="0" w:color="FA94D8"/>
              <w:right w:val="nil"/>
            </w:tcBorders>
          </w:tcPr>
          <w:p w14:paraId="63A0829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9CA8924" w14:textId="77777777" w:rsidTr="005D1EED">
        <w:trPr>
          <w:trHeight w:val="1977"/>
        </w:trPr>
        <w:tc>
          <w:tcPr>
            <w:tcW w:w="10420" w:type="dxa"/>
            <w:tcBorders>
              <w:top w:val="single" w:sz="4" w:space="0" w:color="FA94D8"/>
              <w:left w:val="single" w:sz="4" w:space="0" w:color="FA94D8"/>
              <w:bottom w:val="single" w:sz="4" w:space="0" w:color="FA94D8"/>
              <w:right w:val="single" w:sz="4" w:space="0" w:color="FA94D8"/>
            </w:tcBorders>
          </w:tcPr>
          <w:p w14:paraId="1BB6F15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04338875"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2CCB938B"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0014"/>
        <w:gridCol w:w="512"/>
      </w:tblGrid>
      <w:tr w:rsidR="00184BC3" w:rsidRPr="00973D12" w14:paraId="5E182E97" w14:textId="77777777" w:rsidTr="005D1EED">
        <w:trPr>
          <w:tblHeader/>
        </w:trPr>
        <w:tc>
          <w:tcPr>
            <w:tcW w:w="10526" w:type="dxa"/>
            <w:gridSpan w:val="2"/>
            <w:shd w:val="clear" w:color="auto" w:fill="F884C1"/>
          </w:tcPr>
          <w:p w14:paraId="255714D9" w14:textId="77777777" w:rsidR="00184BC3" w:rsidRPr="006B6DEC" w:rsidRDefault="00184BC3" w:rsidP="005D1EED">
            <w:pPr>
              <w:spacing w:after="0" w:line="240" w:lineRule="auto"/>
              <w:rPr>
                <w:rFonts w:ascii="Arial" w:eastAsia="Times New Roman" w:hAnsi="Arial" w:cs="Times New Roman"/>
                <w:b/>
                <w:sz w:val="28"/>
                <w:szCs w:val="28"/>
                <w:lang w:eastAsia="en-GB"/>
              </w:rPr>
            </w:pPr>
            <w:r w:rsidRPr="006B6DEC">
              <w:rPr>
                <w:rFonts w:ascii="Arial" w:eastAsia="Times New Roman" w:hAnsi="Arial" w:cs="Times New Roman"/>
                <w:b/>
                <w:sz w:val="28"/>
                <w:szCs w:val="28"/>
                <w:lang w:eastAsia="en-GB"/>
              </w:rPr>
              <w:t>Disciplinary /Criminal Record</w:t>
            </w:r>
          </w:p>
        </w:tc>
      </w:tr>
      <w:tr w:rsidR="00184BC3" w:rsidRPr="00973D12" w14:paraId="796B98D5"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344BE60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2E945F69"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016DF793" w14:textId="77777777" w:rsidR="00184BC3" w:rsidRPr="00973D12" w:rsidRDefault="00184BC3" w:rsidP="005D1EED">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184BC3" w:rsidRPr="00973D12" w14:paraId="7EE3B4B9"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7" w:type="dxa"/>
        </w:trPr>
        <w:tc>
          <w:tcPr>
            <w:tcW w:w="9939" w:type="dxa"/>
            <w:tcBorders>
              <w:top w:val="nil"/>
              <w:left w:val="nil"/>
              <w:bottom w:val="nil"/>
              <w:right w:val="nil"/>
            </w:tcBorders>
          </w:tcPr>
          <w:p w14:paraId="17D63EA2"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159C4D8" w14:textId="77777777" w:rsidTr="005D1EED">
        <w:tc>
          <w:tcPr>
            <w:tcW w:w="10526" w:type="dxa"/>
            <w:gridSpan w:val="2"/>
          </w:tcPr>
          <w:p w14:paraId="3DF945F5" w14:textId="77777777" w:rsidR="00184BC3" w:rsidRPr="00973D12" w:rsidRDefault="00184BC3" w:rsidP="005D1EED">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r>
              <w:rPr>
                <w:rFonts w:ascii="Arial" w:eastAsia="Times New Roman" w:hAnsi="Arial" w:cs="Arial"/>
                <w:sz w:val="24"/>
                <w:szCs w:val="24"/>
              </w:rPr>
              <w:fldChar w:fldCharType="begin">
                <w:ffData>
                  <w:name w:val="Check13"/>
                  <w:enabled/>
                  <w:calcOnExit w:val="0"/>
                  <w:checkBox>
                    <w:sizeAuto/>
                    <w:default w:val="1"/>
                  </w:checkBox>
                </w:ffData>
              </w:fldChar>
            </w:r>
            <w:bookmarkStart w:id="9" w:name="Check13"/>
            <w:r>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9"/>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14:paraId="0C9AF64D" w14:textId="77777777" w:rsidR="00184BC3" w:rsidRPr="00973D12" w:rsidRDefault="00184BC3" w:rsidP="005D1EE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184BC3" w:rsidRPr="00973D12" w14:paraId="46C7F78C" w14:textId="77777777" w:rsidTr="005D1EED">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14:paraId="5F3F821A"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41930566"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27B6226E"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14:paraId="70DE9F48" w14:textId="77777777" w:rsidR="00184BC3" w:rsidRPr="00973D12" w:rsidRDefault="00184BC3" w:rsidP="005D1EED">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184BC3" w:rsidRPr="00973D12" w14:paraId="52E608EF" w14:textId="77777777" w:rsidTr="005D1EED">
              <w:trPr>
                <w:cantSplit/>
                <w:trHeight w:val="566"/>
              </w:trPr>
              <w:tc>
                <w:tcPr>
                  <w:tcW w:w="1980" w:type="dxa"/>
                  <w:tcBorders>
                    <w:top w:val="single" w:sz="4" w:space="0" w:color="auto"/>
                    <w:left w:val="single" w:sz="4" w:space="0" w:color="auto"/>
                    <w:bottom w:val="single" w:sz="4" w:space="0" w:color="auto"/>
                    <w:right w:val="single" w:sz="4" w:space="0" w:color="auto"/>
                  </w:tcBorders>
                </w:tcPr>
                <w:p w14:paraId="074E47F7"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p w14:paraId="4A852BA6"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p w14:paraId="1299FC03"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14:paraId="53508331"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C694B97"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14:paraId="5EB26D91" w14:textId="77777777" w:rsidR="00184BC3" w:rsidRPr="00973D12" w:rsidRDefault="00184BC3" w:rsidP="005D1EED">
                  <w:pPr>
                    <w:tabs>
                      <w:tab w:val="left" w:pos="7380"/>
                    </w:tabs>
                    <w:spacing w:before="20" w:after="20" w:line="240" w:lineRule="auto"/>
                    <w:rPr>
                      <w:rFonts w:ascii="Arial" w:eastAsia="Times New Roman" w:hAnsi="Arial" w:cs="Arial"/>
                      <w:sz w:val="24"/>
                      <w:szCs w:val="24"/>
                    </w:rPr>
                  </w:pPr>
                </w:p>
              </w:tc>
            </w:tr>
          </w:tbl>
          <w:p w14:paraId="3BC8F9AD" w14:textId="77777777" w:rsidR="00184BC3" w:rsidRPr="00973D12" w:rsidRDefault="00184BC3" w:rsidP="005D1EED">
            <w:pPr>
              <w:tabs>
                <w:tab w:val="left" w:pos="7380"/>
              </w:tabs>
              <w:spacing w:after="0" w:line="240" w:lineRule="auto"/>
              <w:rPr>
                <w:rFonts w:ascii="Arial" w:eastAsia="Times New Roman" w:hAnsi="Arial" w:cs="Arial"/>
                <w:sz w:val="24"/>
                <w:szCs w:val="24"/>
              </w:rPr>
            </w:pPr>
          </w:p>
          <w:p w14:paraId="18D160CB" w14:textId="77777777" w:rsidR="00184BC3" w:rsidRPr="00973D12" w:rsidRDefault="00184BC3" w:rsidP="005D1EED">
            <w:pPr>
              <w:tabs>
                <w:tab w:val="left" w:pos="0"/>
                <w:tab w:val="left" w:pos="7380"/>
              </w:tabs>
              <w:spacing w:after="0" w:line="240" w:lineRule="auto"/>
              <w:rPr>
                <w:rFonts w:ascii="Arial" w:eastAsia="Times New Roman" w:hAnsi="Arial" w:cs="Arial"/>
                <w:sz w:val="24"/>
                <w:szCs w:val="24"/>
              </w:rPr>
            </w:pPr>
          </w:p>
          <w:p w14:paraId="0104B645"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Have you ever been cautioned by the police or convicted of a crimi</w:t>
            </w:r>
            <w:r>
              <w:rPr>
                <w:rFonts w:ascii="Arial" w:eastAsia="Times New Roman" w:hAnsi="Arial" w:cs="Arial"/>
                <w:sz w:val="24"/>
                <w:szCs w:val="24"/>
              </w:rPr>
              <w:t>nal offence?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61AC30FB"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p>
          <w:p w14:paraId="41EA511F" w14:textId="77777777" w:rsidR="00184BC3" w:rsidRPr="00973D12" w:rsidRDefault="00184BC3" w:rsidP="005D1EE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                        Have you ever been referred to the children’s or adult’s ‘barred’ list?                             No</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sidR="00C340C8">
              <w:rPr>
                <w:rFonts w:ascii="Arial" w:eastAsia="Times New Roman" w:hAnsi="Arial" w:cs="Arial"/>
                <w:sz w:val="24"/>
                <w:szCs w:val="24"/>
              </w:rPr>
            </w:r>
            <w:r w:rsidR="00C340C8">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14:paraId="26B1A375" w14:textId="77777777" w:rsidR="00184BC3" w:rsidRPr="00973D12" w:rsidRDefault="00184BC3" w:rsidP="005D1EED">
            <w:pPr>
              <w:tabs>
                <w:tab w:val="left" w:pos="7380"/>
              </w:tabs>
              <w:spacing w:after="0" w:line="240" w:lineRule="auto"/>
              <w:rPr>
                <w:rFonts w:ascii="Arial" w:eastAsia="Times New Roman" w:hAnsi="Arial" w:cs="Arial"/>
              </w:rPr>
            </w:pPr>
          </w:p>
          <w:p w14:paraId="4B23293F" w14:textId="77777777" w:rsidR="00184BC3" w:rsidRDefault="00184BC3" w:rsidP="005D1EED">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211FC6EA" w14:textId="77777777" w:rsidR="00184BC3" w:rsidRDefault="00184BC3" w:rsidP="005D1EED">
            <w:pPr>
              <w:tabs>
                <w:tab w:val="left" w:pos="7380"/>
              </w:tabs>
              <w:spacing w:after="0" w:line="240" w:lineRule="auto"/>
              <w:rPr>
                <w:rFonts w:ascii="Arial" w:eastAsia="Times New Roman" w:hAnsi="Arial" w:cs="Arial"/>
              </w:rPr>
            </w:pPr>
          </w:p>
          <w:p w14:paraId="764ED501" w14:textId="77777777" w:rsidR="00184BC3" w:rsidRPr="00973D12" w:rsidRDefault="00184BC3" w:rsidP="005D1EED">
            <w:pPr>
              <w:tabs>
                <w:tab w:val="left" w:pos="7380"/>
              </w:tabs>
              <w:spacing w:after="0" w:line="240" w:lineRule="auto"/>
              <w:rPr>
                <w:rFonts w:ascii="Arial" w:eastAsia="Times New Roman" w:hAnsi="Arial" w:cs="Arial"/>
              </w:rPr>
            </w:pPr>
          </w:p>
          <w:p w14:paraId="0AB93745" w14:textId="77777777" w:rsidR="00184BC3" w:rsidRPr="00973D12" w:rsidRDefault="00184BC3" w:rsidP="005D1EED">
            <w:pPr>
              <w:tabs>
                <w:tab w:val="left" w:pos="7380"/>
              </w:tabs>
              <w:spacing w:after="0" w:line="240" w:lineRule="auto"/>
              <w:rPr>
                <w:rFonts w:ascii="Arial" w:eastAsia="Times New Roman" w:hAnsi="Arial" w:cs="Arial"/>
                <w:sz w:val="19"/>
                <w:szCs w:val="19"/>
              </w:rPr>
            </w:pPr>
          </w:p>
          <w:p w14:paraId="49635555" w14:textId="77777777" w:rsidR="00184BC3" w:rsidRPr="00973D12" w:rsidRDefault="00184BC3" w:rsidP="005D1EED">
            <w:pPr>
              <w:tabs>
                <w:tab w:val="left" w:pos="7380"/>
              </w:tabs>
              <w:spacing w:after="0" w:line="240" w:lineRule="auto"/>
              <w:rPr>
                <w:rFonts w:ascii="Arial" w:eastAsia="Times New Roman" w:hAnsi="Arial" w:cs="Arial"/>
                <w:sz w:val="19"/>
                <w:szCs w:val="19"/>
              </w:rPr>
            </w:pPr>
          </w:p>
        </w:tc>
      </w:tr>
    </w:tbl>
    <w:p w14:paraId="17A53FC6" w14:textId="77777777" w:rsidR="00184BC3" w:rsidRDefault="00184BC3" w:rsidP="00184BC3">
      <w:r>
        <w:br w:type="page"/>
      </w:r>
    </w:p>
    <w:tbl>
      <w:tblPr>
        <w:tblW w:w="0" w:type="auto"/>
        <w:tblInd w:w="-106" w:type="dxa"/>
        <w:tblLook w:val="01E0" w:firstRow="1" w:lastRow="1" w:firstColumn="1" w:lastColumn="1" w:noHBand="0" w:noVBand="0"/>
      </w:tblPr>
      <w:tblGrid>
        <w:gridCol w:w="10526"/>
      </w:tblGrid>
      <w:tr w:rsidR="00184BC3" w:rsidRPr="00973D12" w14:paraId="016D210F" w14:textId="77777777" w:rsidTr="005D1EED">
        <w:tc>
          <w:tcPr>
            <w:tcW w:w="10526" w:type="dxa"/>
            <w:shd w:val="clear" w:color="auto" w:fill="F884C1"/>
          </w:tcPr>
          <w:p w14:paraId="28736A13"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r>
              <w:rPr>
                <w:rFonts w:ascii="Arial" w:eastAsia="Times New Roman" w:hAnsi="Arial" w:cs="Arial"/>
                <w:b/>
                <w:bCs/>
                <w:sz w:val="24"/>
                <w:szCs w:val="24"/>
              </w:rPr>
              <w:lastRenderedPageBreak/>
              <w:t>PRIVACY NOTICE</w:t>
            </w:r>
          </w:p>
        </w:tc>
      </w:tr>
      <w:tr w:rsidR="00184BC3" w:rsidRPr="00973D12" w14:paraId="1CDEAE01" w14:textId="77777777" w:rsidTr="005D1EED">
        <w:tc>
          <w:tcPr>
            <w:tcW w:w="10526" w:type="dxa"/>
          </w:tcPr>
          <w:p w14:paraId="50F07069"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p>
        </w:tc>
      </w:tr>
      <w:tr w:rsidR="00184BC3" w:rsidRPr="00973D12" w14:paraId="041BB455" w14:textId="77777777" w:rsidTr="005D1EED">
        <w:tc>
          <w:tcPr>
            <w:tcW w:w="10526" w:type="dxa"/>
          </w:tcPr>
          <w:p w14:paraId="1DAC82EB"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MindOut needs to keep and process information about you for the purposes of considering your job application. </w:t>
            </w:r>
          </w:p>
          <w:p w14:paraId="2FF85D32"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A827133"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1E954643"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2F8A8A57"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627AA0AC"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27E95C08"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Much of the information we hold will have been provided by you, but some may come from other sources, such as interviewers and referees.</w:t>
            </w:r>
          </w:p>
          <w:p w14:paraId="5A7AF15D"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3D48616"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w:t>
            </w:r>
            <w:proofErr w:type="gramStart"/>
            <w:r w:rsidRPr="006B6DEC">
              <w:rPr>
                <w:rFonts w:ascii="Arial" w:eastAsia="Times New Roman" w:hAnsi="Arial" w:cs="Arial"/>
                <w:bCs/>
                <w:sz w:val="24"/>
                <w:szCs w:val="24"/>
              </w:rPr>
              <w:t>:b</w:t>
            </w:r>
            <w:proofErr w:type="gramEnd"/>
            <w:r w:rsidRPr="006B6DEC">
              <w:rPr>
                <w:rFonts w:ascii="Arial" w:eastAsia="Times New Roman" w:hAnsi="Arial" w:cs="Arial"/>
                <w:bCs/>
                <w:sz w:val="24"/>
                <w:szCs w:val="24"/>
              </w:rPr>
              <w:t>;</w:t>
            </w:r>
            <w:r>
              <w:rPr>
                <w:rFonts w:ascii="Arial" w:eastAsia="Times New Roman" w:hAnsi="Arial" w:cs="Arial"/>
                <w:bCs/>
                <w:sz w:val="24"/>
                <w:szCs w:val="24"/>
              </w:rPr>
              <w:t xml:space="preserve"> </w:t>
            </w:r>
            <w:r w:rsidRPr="006B6DEC">
              <w:rPr>
                <w:rFonts w:ascii="Arial" w:eastAsia="Times New Roman" w:hAnsi="Arial" w:cs="Arial"/>
                <w:bCs/>
                <w:sz w:val="24"/>
                <w:szCs w:val="24"/>
              </w:rPr>
              <w:t>j of the GDPR.</w:t>
            </w:r>
          </w:p>
          <w:p w14:paraId="06686FEF"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66D5CDDD"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401A7268"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32058DA7"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r w:rsidRPr="006B6DEC">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752F30A4" w14:textId="77777777" w:rsidR="00184BC3" w:rsidRPr="006B6DEC" w:rsidRDefault="00184BC3" w:rsidP="005D1EED">
            <w:pPr>
              <w:tabs>
                <w:tab w:val="left" w:pos="2160"/>
                <w:tab w:val="left" w:pos="7380"/>
              </w:tabs>
              <w:spacing w:before="120" w:after="60" w:line="240" w:lineRule="auto"/>
              <w:rPr>
                <w:rFonts w:ascii="Arial" w:eastAsia="Times New Roman" w:hAnsi="Arial" w:cs="Arial"/>
                <w:bCs/>
                <w:sz w:val="24"/>
                <w:szCs w:val="24"/>
              </w:rPr>
            </w:pPr>
          </w:p>
          <w:p w14:paraId="77AC1F5B" w14:textId="77777777" w:rsidR="00184BC3" w:rsidRPr="006B6DEC" w:rsidRDefault="00184BC3" w:rsidP="005D1EED">
            <w:pPr>
              <w:tabs>
                <w:tab w:val="left" w:pos="2160"/>
                <w:tab w:val="left" w:pos="7380"/>
              </w:tabs>
              <w:spacing w:before="120" w:after="60" w:line="240" w:lineRule="auto"/>
              <w:rPr>
                <w:rFonts w:ascii="Arial" w:eastAsia="Times New Roman" w:hAnsi="Arial" w:cs="Arial"/>
                <w:b/>
                <w:bCs/>
                <w:sz w:val="24"/>
                <w:szCs w:val="24"/>
              </w:rPr>
            </w:pPr>
            <w:r w:rsidRPr="006B6DEC">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3048BA75" w14:textId="77777777" w:rsidR="00184BC3" w:rsidRPr="00973D12" w:rsidRDefault="00184BC3" w:rsidP="00184BC3">
      <w:pPr>
        <w:spacing w:after="0" w:line="240" w:lineRule="auto"/>
        <w:rPr>
          <w:rFonts w:ascii="Arial" w:eastAsia="Times New Roman" w:hAnsi="Arial" w:cs="Times New Roman"/>
          <w:b/>
          <w:bCs/>
          <w:sz w:val="8"/>
          <w:szCs w:val="8"/>
          <w:lang w:eastAsia="en-GB"/>
        </w:rPr>
        <w:sectPr w:rsidR="00184BC3" w:rsidRPr="00973D12" w:rsidSect="005D1EED">
          <w:pgSz w:w="11906" w:h="16838" w:code="9"/>
          <w:pgMar w:top="1571" w:right="851" w:bottom="851" w:left="851" w:header="539" w:footer="709" w:gutter="0"/>
          <w:cols w:space="708"/>
          <w:docGrid w:linePitch="360"/>
        </w:sectPr>
      </w:pPr>
    </w:p>
    <w:p w14:paraId="3793568E" w14:textId="77777777" w:rsidR="00184BC3" w:rsidRPr="00973D12" w:rsidRDefault="00184BC3" w:rsidP="00184BC3">
      <w:pPr>
        <w:spacing w:after="0" w:line="240" w:lineRule="auto"/>
        <w:rPr>
          <w:rFonts w:ascii="Arial" w:eastAsia="Times New Roman" w:hAnsi="Arial" w:cs="Times New Roman"/>
          <w:sz w:val="8"/>
          <w:szCs w:val="8"/>
          <w:lang w:eastAsia="en-GB"/>
        </w:rPr>
      </w:pPr>
    </w:p>
    <w:tbl>
      <w:tblPr>
        <w:tblpPr w:leftFromText="180" w:rightFromText="180" w:vertAnchor="text" w:horzAnchor="margin" w:tblpY="-284"/>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184BC3" w:rsidRPr="00973D12" w14:paraId="3D473EFC" w14:textId="77777777" w:rsidTr="005D1EED">
        <w:tc>
          <w:tcPr>
            <w:tcW w:w="10314" w:type="dxa"/>
            <w:tcBorders>
              <w:top w:val="nil"/>
              <w:left w:val="nil"/>
              <w:bottom w:val="nil"/>
              <w:right w:val="nil"/>
            </w:tcBorders>
            <w:shd w:val="clear" w:color="auto" w:fill="F884C1"/>
          </w:tcPr>
          <w:p w14:paraId="6CDA4695"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14:paraId="081CEB47" w14:textId="77777777" w:rsidR="00184BC3" w:rsidRPr="00973D12" w:rsidRDefault="00184BC3" w:rsidP="00184BC3">
      <w:pPr>
        <w:spacing w:after="0" w:line="240" w:lineRule="auto"/>
        <w:rPr>
          <w:rFonts w:ascii="Arial" w:eastAsia="Times New Roman" w:hAnsi="Arial" w:cs="Times New Roman"/>
          <w:b/>
          <w:bCs/>
          <w:sz w:val="24"/>
          <w:szCs w:val="20"/>
          <w:lang w:eastAsia="en-GB"/>
        </w:rPr>
      </w:pPr>
    </w:p>
    <w:tbl>
      <w:tblPr>
        <w:tblW w:w="0" w:type="auto"/>
        <w:tblInd w:w="-34" w:type="dxa"/>
        <w:tblLook w:val="01E0" w:firstRow="1" w:lastRow="1" w:firstColumn="1" w:lastColumn="1" w:noHBand="0" w:noVBand="0"/>
      </w:tblPr>
      <w:tblGrid>
        <w:gridCol w:w="10348"/>
      </w:tblGrid>
      <w:tr w:rsidR="00184BC3" w:rsidRPr="00973D12" w14:paraId="632A8596" w14:textId="77777777" w:rsidTr="005D1EED">
        <w:tc>
          <w:tcPr>
            <w:tcW w:w="10348" w:type="dxa"/>
            <w:shd w:val="clear" w:color="auto" w:fill="F884C1"/>
          </w:tcPr>
          <w:p w14:paraId="33D80A95"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184BC3" w:rsidRPr="00973D12" w14:paraId="54D4AFED" w14:textId="77777777" w:rsidTr="005D1EED">
        <w:tc>
          <w:tcPr>
            <w:tcW w:w="10348" w:type="dxa"/>
          </w:tcPr>
          <w:p w14:paraId="0FBA7733"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41E0C65A" w14:textId="77777777" w:rsidTr="005D1EED">
        <w:tc>
          <w:tcPr>
            <w:tcW w:w="10348" w:type="dxa"/>
          </w:tcPr>
          <w:p w14:paraId="536EEC20"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184BC3" w:rsidRPr="00973D12" w14:paraId="506B019F" w14:textId="77777777" w:rsidTr="005D1EED">
        <w:tc>
          <w:tcPr>
            <w:tcW w:w="10348" w:type="dxa"/>
          </w:tcPr>
          <w:p w14:paraId="4F7836D1"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59942C52" w14:textId="77777777" w:rsidTr="005D1EED">
        <w:tc>
          <w:tcPr>
            <w:tcW w:w="10348" w:type="dxa"/>
          </w:tcPr>
          <w:p w14:paraId="22258213"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184BC3" w:rsidRPr="00973D12" w14:paraId="478D7399" w14:textId="77777777" w:rsidTr="005D1EED">
        <w:tc>
          <w:tcPr>
            <w:tcW w:w="10348" w:type="dxa"/>
          </w:tcPr>
          <w:p w14:paraId="1AB2B8F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0BCC66BF" w14:textId="77777777" w:rsidTr="005D1EED">
        <w:tc>
          <w:tcPr>
            <w:tcW w:w="10348" w:type="dxa"/>
          </w:tcPr>
          <w:p w14:paraId="0C8FD7B5"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3FBF0C5E"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7896E9D9"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65497261" w14:textId="77777777" w:rsidTr="005D1EED">
        <w:tc>
          <w:tcPr>
            <w:tcW w:w="4248" w:type="dxa"/>
            <w:tcBorders>
              <w:right w:val="single" w:sz="4" w:space="0" w:color="FA94D8"/>
            </w:tcBorders>
          </w:tcPr>
          <w:p w14:paraId="1B319C6E"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7DB8E26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1DCF0334"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2E780729"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7118DC78"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184BC3" w:rsidRPr="00973D12" w14:paraId="3CAB77FF" w14:textId="77777777" w:rsidTr="005D1EED">
        <w:tc>
          <w:tcPr>
            <w:tcW w:w="4248" w:type="dxa"/>
            <w:tcBorders>
              <w:right w:val="single" w:sz="4" w:space="0" w:color="FA94D8"/>
            </w:tcBorders>
          </w:tcPr>
          <w:p w14:paraId="7876FC12" w14:textId="77777777" w:rsidR="00184BC3" w:rsidRPr="00973D12" w:rsidRDefault="00184BC3" w:rsidP="005D1EED">
            <w:pPr>
              <w:spacing w:after="0" w:line="240" w:lineRule="auto"/>
              <w:rPr>
                <w:rFonts w:ascii="Arial" w:eastAsia="Times New Roman" w:hAnsi="Arial" w:cs="Times New Roman"/>
                <w:sz w:val="24"/>
                <w:szCs w:val="20"/>
                <w:lang w:eastAsia="en-GB"/>
              </w:rPr>
            </w:pPr>
          </w:p>
          <w:p w14:paraId="38055301"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35703EDE"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5E86F948"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946BE5E"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184BC3" w:rsidRPr="00973D12" w14:paraId="42954C6E" w14:textId="77777777" w:rsidTr="005D1EED">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21EB1E84" w14:textId="77777777" w:rsidR="00184BC3" w:rsidRPr="00973D12" w:rsidRDefault="00184BC3" w:rsidP="005D1EED">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627" w:type="dxa"/>
            <w:tcBorders>
              <w:top w:val="nil"/>
              <w:left w:val="single" w:sz="4" w:space="0" w:color="FA94D8"/>
              <w:bottom w:val="nil"/>
              <w:right w:val="single" w:sz="4" w:space="0" w:color="FA94D8"/>
            </w:tcBorders>
          </w:tcPr>
          <w:p w14:paraId="51C34A15"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14:paraId="7E051CA8"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bl>
    <w:p w14:paraId="126953D2"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E5BF58C"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184BC3" w:rsidRPr="00973D12" w14:paraId="7BFA532A" w14:textId="77777777" w:rsidTr="005D1EED">
        <w:tc>
          <w:tcPr>
            <w:tcW w:w="9348" w:type="dxa"/>
            <w:gridSpan w:val="9"/>
            <w:shd w:val="clear" w:color="auto" w:fill="F884C1"/>
          </w:tcPr>
          <w:p w14:paraId="10C2FDF7" w14:textId="77777777" w:rsidR="00184BC3" w:rsidRPr="00973D12" w:rsidRDefault="00184BC3" w:rsidP="005D1EED">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184BC3" w:rsidRPr="00973D12" w14:paraId="053A08E0" w14:textId="77777777" w:rsidTr="005D1EED">
        <w:tc>
          <w:tcPr>
            <w:tcW w:w="9348" w:type="dxa"/>
            <w:gridSpan w:val="9"/>
            <w:shd w:val="clear" w:color="auto" w:fill="FFFFFF" w:themeFill="background1"/>
          </w:tcPr>
          <w:p w14:paraId="1674D195"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r>
      <w:tr w:rsidR="00184BC3" w:rsidRPr="00973D12" w14:paraId="7F9B0C35" w14:textId="77777777" w:rsidTr="005D1EED">
        <w:tc>
          <w:tcPr>
            <w:tcW w:w="1774" w:type="dxa"/>
            <w:tcBorders>
              <w:right w:val="single" w:sz="4" w:space="0" w:color="FF99FF"/>
            </w:tcBorders>
            <w:shd w:val="clear" w:color="auto" w:fill="FFFFFF" w:themeFill="background1"/>
          </w:tcPr>
          <w:p w14:paraId="2ACD852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C72A837" w14:textId="77777777" w:rsidR="00184BC3" w:rsidRDefault="00184BC3" w:rsidP="005D1EED">
            <w:pPr>
              <w:spacing w:after="0" w:line="240" w:lineRule="auto"/>
              <w:jc w:val="right"/>
              <w:rPr>
                <w:rFonts w:ascii="Arial" w:eastAsia="Times New Roman" w:hAnsi="Arial" w:cs="Times New Roman"/>
                <w:sz w:val="24"/>
                <w:szCs w:val="20"/>
                <w:lang w:eastAsia="en-GB"/>
              </w:rPr>
            </w:pPr>
          </w:p>
          <w:p w14:paraId="7A9A139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14:paraId="05CA294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6A0069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14:paraId="69182B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7DF6F7A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14:paraId="70DCC9C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320646EB"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31ED7778" w14:textId="77777777" w:rsidTr="005D1EED">
        <w:tc>
          <w:tcPr>
            <w:tcW w:w="9348" w:type="dxa"/>
            <w:gridSpan w:val="9"/>
            <w:shd w:val="clear" w:color="auto" w:fill="FFFFFF" w:themeFill="background1"/>
          </w:tcPr>
          <w:p w14:paraId="532070F0"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A760A28" w14:textId="77777777" w:rsidTr="005D1EED">
        <w:tc>
          <w:tcPr>
            <w:tcW w:w="1774" w:type="dxa"/>
            <w:tcBorders>
              <w:right w:val="single" w:sz="4" w:space="0" w:color="FF99FF"/>
            </w:tcBorders>
            <w:shd w:val="clear" w:color="auto" w:fill="FFFFFF" w:themeFill="background1"/>
          </w:tcPr>
          <w:p w14:paraId="160765B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A9B60E1" w14:textId="77777777" w:rsidR="00184BC3" w:rsidRDefault="00184BC3" w:rsidP="005D1EED">
            <w:pPr>
              <w:spacing w:after="0" w:line="240" w:lineRule="auto"/>
              <w:jc w:val="right"/>
              <w:rPr>
                <w:rFonts w:ascii="Arial" w:eastAsia="Times New Roman" w:hAnsi="Arial" w:cs="Times New Roman"/>
                <w:sz w:val="24"/>
                <w:szCs w:val="20"/>
                <w:lang w:eastAsia="en-GB"/>
              </w:rPr>
            </w:pPr>
          </w:p>
          <w:p w14:paraId="3E190F5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14:paraId="41E982C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FB76C7C"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00EE7A80" w14:textId="77777777" w:rsidR="00184BC3" w:rsidRDefault="00184BC3" w:rsidP="00184BC3">
      <w:pPr>
        <w:spacing w:after="0" w:line="240" w:lineRule="auto"/>
        <w:rPr>
          <w:rFonts w:ascii="Arial" w:eastAsia="Times New Roman" w:hAnsi="Arial" w:cs="Times New Roman"/>
          <w:sz w:val="24"/>
          <w:szCs w:val="20"/>
          <w:u w:val="single"/>
          <w:lang w:eastAsia="en-GB"/>
        </w:rPr>
      </w:pPr>
    </w:p>
    <w:p w14:paraId="1E8E47C2"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682"/>
        <w:gridCol w:w="1047"/>
        <w:gridCol w:w="658"/>
        <w:gridCol w:w="1111"/>
        <w:gridCol w:w="682"/>
      </w:tblGrid>
      <w:tr w:rsidR="00184BC3" w:rsidRPr="00973D12" w14:paraId="54BB8AFD" w14:textId="77777777" w:rsidTr="005D1EED">
        <w:tc>
          <w:tcPr>
            <w:tcW w:w="3044" w:type="pct"/>
            <w:tcBorders>
              <w:top w:val="nil"/>
              <w:left w:val="nil"/>
              <w:bottom w:val="nil"/>
              <w:right w:val="nil"/>
            </w:tcBorders>
            <w:shd w:val="clear" w:color="auto" w:fill="F884C1"/>
            <w:vAlign w:val="center"/>
          </w:tcPr>
          <w:p w14:paraId="5236FDD3"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9" w:type="pct"/>
            <w:tcBorders>
              <w:top w:val="nil"/>
              <w:left w:val="nil"/>
              <w:bottom w:val="nil"/>
              <w:right w:val="nil"/>
            </w:tcBorders>
          </w:tcPr>
          <w:p w14:paraId="52E12EC1" w14:textId="77777777" w:rsidR="00184BC3" w:rsidRPr="00973D12" w:rsidRDefault="00184BC3" w:rsidP="005D1EED">
            <w:pPr>
              <w:spacing w:after="0" w:line="240" w:lineRule="auto"/>
              <w:rPr>
                <w:rFonts w:ascii="Arial" w:eastAsia="Times New Roman" w:hAnsi="Arial" w:cs="Times New Roman"/>
                <w:b/>
                <w:bCs/>
                <w:sz w:val="24"/>
                <w:szCs w:val="20"/>
                <w:lang w:eastAsia="en-GB"/>
              </w:rPr>
            </w:pPr>
          </w:p>
        </w:tc>
        <w:tc>
          <w:tcPr>
            <w:tcW w:w="490" w:type="pct"/>
            <w:tcBorders>
              <w:top w:val="nil"/>
              <w:left w:val="nil"/>
              <w:bottom w:val="nil"/>
              <w:right w:val="single" w:sz="4" w:space="0" w:color="FA94D8"/>
            </w:tcBorders>
          </w:tcPr>
          <w:p w14:paraId="5B7FDD2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8" w:type="pct"/>
            <w:tcBorders>
              <w:top w:val="single" w:sz="4" w:space="0" w:color="FA94D8"/>
              <w:left w:val="single" w:sz="4" w:space="0" w:color="FA94D8"/>
              <w:bottom w:val="single" w:sz="4" w:space="0" w:color="FA94D8"/>
              <w:right w:val="single" w:sz="4" w:space="0" w:color="FA94D8"/>
            </w:tcBorders>
          </w:tcPr>
          <w:p w14:paraId="6A2BC471" w14:textId="77777777" w:rsidR="00184BC3" w:rsidRDefault="00184BC3" w:rsidP="005D1EED">
            <w:pPr>
              <w:spacing w:after="0" w:line="240" w:lineRule="auto"/>
              <w:rPr>
                <w:rFonts w:ascii="Arial" w:eastAsia="Times New Roman" w:hAnsi="Arial" w:cs="Times New Roman"/>
                <w:sz w:val="24"/>
                <w:szCs w:val="20"/>
                <w:lang w:eastAsia="en-GB"/>
              </w:rPr>
            </w:pPr>
          </w:p>
          <w:p w14:paraId="4DCC6F47"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520" w:type="pct"/>
            <w:tcBorders>
              <w:top w:val="nil"/>
              <w:left w:val="single" w:sz="4" w:space="0" w:color="FA94D8"/>
              <w:bottom w:val="nil"/>
              <w:right w:val="single" w:sz="4" w:space="0" w:color="FA94D8"/>
            </w:tcBorders>
          </w:tcPr>
          <w:p w14:paraId="65804BD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20" w:type="pct"/>
            <w:tcBorders>
              <w:top w:val="single" w:sz="4" w:space="0" w:color="FA94D8"/>
              <w:left w:val="single" w:sz="4" w:space="0" w:color="FA94D8"/>
              <w:bottom w:val="single" w:sz="4" w:space="0" w:color="FA94D8"/>
              <w:right w:val="single" w:sz="4" w:space="0" w:color="FA94D8"/>
            </w:tcBorders>
          </w:tcPr>
          <w:p w14:paraId="1B5E47D9"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bl>
    <w:p w14:paraId="25D6C40E" w14:textId="77777777" w:rsidR="00184BC3" w:rsidRDefault="00184BC3" w:rsidP="00184BC3"/>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4"/>
      </w:tblGrid>
      <w:tr w:rsidR="00184BC3" w:rsidRPr="00973D12" w14:paraId="36015891" w14:textId="77777777" w:rsidTr="005D1EED">
        <w:tc>
          <w:tcPr>
            <w:tcW w:w="5000" w:type="pct"/>
            <w:tcBorders>
              <w:top w:val="nil"/>
              <w:left w:val="nil"/>
              <w:bottom w:val="nil"/>
              <w:right w:val="nil"/>
            </w:tcBorders>
            <w:shd w:val="clear" w:color="auto" w:fill="F884C1"/>
          </w:tcPr>
          <w:p w14:paraId="48335EC8"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How would you describe your sexual orientation?</w:t>
            </w:r>
          </w:p>
        </w:tc>
      </w:tr>
    </w:tbl>
    <w:p w14:paraId="18E7D592"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184BC3" w:rsidRPr="00973D12" w14:paraId="7C11C709" w14:textId="77777777" w:rsidTr="005D1EED">
        <w:tc>
          <w:tcPr>
            <w:tcW w:w="1384" w:type="dxa"/>
            <w:tcBorders>
              <w:right w:val="single" w:sz="4" w:space="0" w:color="FA94D8"/>
            </w:tcBorders>
            <w:vAlign w:val="bottom"/>
          </w:tcPr>
          <w:p w14:paraId="7A4DBDC7"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14:paraId="4CC8AA0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14:paraId="1F0AB17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14:paraId="0387D0D6"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14:paraId="42F0B8A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14:paraId="565BFF5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14:paraId="4814E65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14:paraId="34CDD9E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14:paraId="47D31D4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14:paraId="498AF0D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263F3B9E" w14:textId="77777777" w:rsidTr="005D1EED">
        <w:tc>
          <w:tcPr>
            <w:tcW w:w="9606" w:type="dxa"/>
            <w:gridSpan w:val="11"/>
            <w:vAlign w:val="bottom"/>
          </w:tcPr>
          <w:p w14:paraId="16E5E00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3754EC3D" w14:textId="77777777" w:rsidTr="005D1EED">
        <w:tc>
          <w:tcPr>
            <w:tcW w:w="4803" w:type="dxa"/>
            <w:gridSpan w:val="5"/>
            <w:tcBorders>
              <w:right w:val="single" w:sz="4" w:space="0" w:color="FA94D8"/>
            </w:tcBorders>
            <w:vAlign w:val="bottom"/>
          </w:tcPr>
          <w:p w14:paraId="1609A72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Other – please state:</w:t>
            </w:r>
          </w:p>
        </w:tc>
        <w:tc>
          <w:tcPr>
            <w:tcW w:w="4803" w:type="dxa"/>
            <w:gridSpan w:val="6"/>
            <w:tcBorders>
              <w:top w:val="single" w:sz="4" w:space="0" w:color="FA94D8"/>
              <w:bottom w:val="single" w:sz="4" w:space="0" w:color="FA94D8"/>
              <w:right w:val="single" w:sz="4" w:space="0" w:color="FA94D8"/>
            </w:tcBorders>
            <w:vAlign w:val="bottom"/>
          </w:tcPr>
          <w:p w14:paraId="40D2860B" w14:textId="77777777" w:rsidR="00184BC3" w:rsidRPr="00973D12" w:rsidRDefault="00184BC3" w:rsidP="005D1EED">
            <w:pPr>
              <w:spacing w:after="0" w:line="240" w:lineRule="auto"/>
              <w:jc w:val="center"/>
              <w:rPr>
                <w:rFonts w:ascii="Arial" w:eastAsia="Times New Roman" w:hAnsi="Arial" w:cs="Times New Roman"/>
                <w:sz w:val="24"/>
                <w:szCs w:val="20"/>
                <w:lang w:eastAsia="en-GB"/>
              </w:rPr>
            </w:pPr>
          </w:p>
        </w:tc>
      </w:tr>
    </w:tbl>
    <w:p w14:paraId="42050CB3"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130CC4CD" w14:textId="77777777" w:rsidR="00184BC3" w:rsidRPr="00973D12" w:rsidRDefault="00184BC3" w:rsidP="00184BC3">
      <w:pPr>
        <w:spacing w:after="0" w:line="240" w:lineRule="auto"/>
        <w:rPr>
          <w:rFonts w:ascii="Arial" w:eastAsia="Times New Roman" w:hAnsi="Arial" w:cs="Times New Roman"/>
          <w:sz w:val="24"/>
          <w:szCs w:val="20"/>
          <w:lang w:eastAsia="en-GB"/>
        </w:rPr>
      </w:pPr>
    </w:p>
    <w:p w14:paraId="055BFDB1"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184BC3" w:rsidRPr="00973D12" w14:paraId="5FFFC630" w14:textId="77777777" w:rsidTr="005D1EED">
        <w:tc>
          <w:tcPr>
            <w:tcW w:w="10420" w:type="dxa"/>
            <w:tcBorders>
              <w:top w:val="nil"/>
              <w:left w:val="nil"/>
              <w:bottom w:val="nil"/>
              <w:right w:val="nil"/>
            </w:tcBorders>
            <w:shd w:val="clear" w:color="auto" w:fill="F884C1"/>
          </w:tcPr>
          <w:p w14:paraId="5A9C4BBB"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14:paraId="38E78751"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5"/>
        <w:gridCol w:w="3502"/>
        <w:gridCol w:w="434"/>
        <w:gridCol w:w="3025"/>
        <w:gridCol w:w="374"/>
      </w:tblGrid>
      <w:tr w:rsidR="00184BC3" w:rsidRPr="00973D12" w14:paraId="2F674BF0" w14:textId="77777777" w:rsidTr="005D1EED">
        <w:tc>
          <w:tcPr>
            <w:tcW w:w="3119" w:type="dxa"/>
            <w:gridSpan w:val="2"/>
            <w:tcBorders>
              <w:top w:val="nil"/>
              <w:left w:val="nil"/>
              <w:bottom w:val="nil"/>
              <w:right w:val="nil"/>
            </w:tcBorders>
            <w:shd w:val="clear" w:color="auto" w:fill="F884C1"/>
          </w:tcPr>
          <w:p w14:paraId="383B32A7"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884C1"/>
          </w:tcPr>
          <w:p w14:paraId="60DE2604"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884C1"/>
          </w:tcPr>
          <w:p w14:paraId="20DF84DD"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184BC3" w:rsidRPr="00973D12" w14:paraId="62A75F99" w14:textId="77777777" w:rsidTr="005D1EED">
        <w:trPr>
          <w:trHeight w:val="282"/>
        </w:trPr>
        <w:tc>
          <w:tcPr>
            <w:tcW w:w="2694" w:type="dxa"/>
            <w:tcBorders>
              <w:top w:val="nil"/>
              <w:left w:val="nil"/>
              <w:bottom w:val="nil"/>
              <w:right w:val="nil"/>
            </w:tcBorders>
          </w:tcPr>
          <w:p w14:paraId="2ECAA31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2FBD1CF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3FDCE67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2FC0A1C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3A2BAAD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2E4B6A3E"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47BC44DD" w14:textId="77777777" w:rsidTr="005D1EED">
        <w:trPr>
          <w:trHeight w:val="286"/>
        </w:trPr>
        <w:tc>
          <w:tcPr>
            <w:tcW w:w="2694" w:type="dxa"/>
            <w:tcBorders>
              <w:top w:val="nil"/>
              <w:left w:val="nil"/>
              <w:bottom w:val="nil"/>
              <w:right w:val="single" w:sz="4" w:space="0" w:color="FA94D8"/>
            </w:tcBorders>
          </w:tcPr>
          <w:p w14:paraId="17C2BA1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14:paraId="7EF37AA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1A777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3C7576E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FBB5FF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14:paraId="6000547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D9EF935" w14:textId="77777777" w:rsidTr="005D1EED">
        <w:trPr>
          <w:trHeight w:val="180"/>
        </w:trPr>
        <w:tc>
          <w:tcPr>
            <w:tcW w:w="2694" w:type="dxa"/>
            <w:tcBorders>
              <w:top w:val="nil"/>
              <w:left w:val="nil"/>
              <w:bottom w:val="nil"/>
              <w:right w:val="single" w:sz="4" w:space="0" w:color="FA94D8"/>
            </w:tcBorders>
          </w:tcPr>
          <w:p w14:paraId="43833FB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14:paraId="71F798A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49606CD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5BC294DE"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58ADFA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14:paraId="7D36B6E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306C2BBA" w14:textId="77777777" w:rsidTr="005D1EED">
        <w:tc>
          <w:tcPr>
            <w:tcW w:w="2694" w:type="dxa"/>
            <w:tcBorders>
              <w:top w:val="nil"/>
              <w:left w:val="nil"/>
              <w:bottom w:val="nil"/>
              <w:right w:val="single" w:sz="4" w:space="0" w:color="FA94D8"/>
            </w:tcBorders>
          </w:tcPr>
          <w:p w14:paraId="698E9F8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43A6547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E62BC72"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7064837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7AC43D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14:paraId="5004050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52029EA" w14:textId="77777777" w:rsidTr="005D1EED">
        <w:tc>
          <w:tcPr>
            <w:tcW w:w="2694" w:type="dxa"/>
            <w:tcBorders>
              <w:top w:val="nil"/>
              <w:left w:val="nil"/>
              <w:bottom w:val="nil"/>
              <w:right w:val="single" w:sz="4" w:space="0" w:color="FA94D8"/>
            </w:tcBorders>
          </w:tcPr>
          <w:p w14:paraId="2D4D05E6"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14:paraId="1F28F27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67AC7CD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14:paraId="4A87C36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455EF3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4DF9E10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01E0AF0C" w14:textId="77777777" w:rsidTr="005D1EED">
        <w:tc>
          <w:tcPr>
            <w:tcW w:w="2694" w:type="dxa"/>
            <w:tcBorders>
              <w:top w:val="nil"/>
              <w:left w:val="nil"/>
              <w:bottom w:val="nil"/>
              <w:right w:val="single" w:sz="4" w:space="0" w:color="FA94D8"/>
            </w:tcBorders>
          </w:tcPr>
          <w:p w14:paraId="035EEDE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14:paraId="2A243E6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43D98CF8"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75C32BFB" w14:textId="77777777" w:rsidTr="005D1EED">
        <w:tc>
          <w:tcPr>
            <w:tcW w:w="2694" w:type="dxa"/>
            <w:tcBorders>
              <w:top w:val="nil"/>
              <w:left w:val="nil"/>
              <w:bottom w:val="nil"/>
              <w:right w:val="nil"/>
            </w:tcBorders>
          </w:tcPr>
          <w:p w14:paraId="0662AD45"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14:paraId="757622BD" w14:textId="77777777" w:rsidR="00184BC3" w:rsidRPr="00973D12" w:rsidRDefault="00184BC3" w:rsidP="005D1EED">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14:paraId="6D72DC9D"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786FE235" w14:textId="77777777" w:rsidTr="005D1EED">
        <w:tc>
          <w:tcPr>
            <w:tcW w:w="3119" w:type="dxa"/>
            <w:gridSpan w:val="2"/>
            <w:tcBorders>
              <w:top w:val="nil"/>
              <w:left w:val="nil"/>
              <w:bottom w:val="nil"/>
              <w:right w:val="nil"/>
            </w:tcBorders>
            <w:shd w:val="clear" w:color="auto" w:fill="F884C1"/>
          </w:tcPr>
          <w:p w14:paraId="0C7B4EC0"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884C1"/>
          </w:tcPr>
          <w:p w14:paraId="2812B0D0"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184BC3" w:rsidRPr="00973D12" w14:paraId="477AB001" w14:textId="77777777" w:rsidTr="005D1EED">
        <w:tc>
          <w:tcPr>
            <w:tcW w:w="2694" w:type="dxa"/>
            <w:tcBorders>
              <w:top w:val="nil"/>
              <w:left w:val="nil"/>
              <w:bottom w:val="nil"/>
              <w:right w:val="nil"/>
            </w:tcBorders>
          </w:tcPr>
          <w:p w14:paraId="369B25B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14:paraId="3DACA320"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14:paraId="53DBAC7D"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14:paraId="6A1B5C7B"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14:paraId="4D35CF86" w14:textId="77777777" w:rsidR="00184BC3" w:rsidRPr="00973D12" w:rsidRDefault="00184BC3" w:rsidP="005D1EED">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14:paraId="0B09DA9F" w14:textId="77777777" w:rsidR="00184BC3" w:rsidRPr="00973D12" w:rsidRDefault="00184BC3" w:rsidP="005D1EED">
            <w:pPr>
              <w:spacing w:after="0" w:line="240" w:lineRule="auto"/>
              <w:rPr>
                <w:rFonts w:ascii="Arial" w:eastAsia="Times New Roman" w:hAnsi="Arial" w:cs="Times New Roman"/>
                <w:sz w:val="24"/>
                <w:szCs w:val="20"/>
                <w:lang w:eastAsia="en-GB"/>
              </w:rPr>
            </w:pPr>
          </w:p>
        </w:tc>
      </w:tr>
      <w:tr w:rsidR="00184BC3" w:rsidRPr="00973D12" w14:paraId="68C774E7" w14:textId="77777777" w:rsidTr="005D1EED">
        <w:tc>
          <w:tcPr>
            <w:tcW w:w="2694" w:type="dxa"/>
            <w:tcBorders>
              <w:top w:val="nil"/>
              <w:left w:val="nil"/>
              <w:bottom w:val="nil"/>
              <w:right w:val="single" w:sz="4" w:space="0" w:color="FA94D8"/>
            </w:tcBorders>
          </w:tcPr>
          <w:p w14:paraId="1DDB0EC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14:paraId="18CEC12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5107F32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14:paraId="0ADD416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602A50E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14:paraId="78C0D4CB"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249CC722" w14:textId="77777777" w:rsidTr="005D1EED">
        <w:trPr>
          <w:trHeight w:val="285"/>
        </w:trPr>
        <w:tc>
          <w:tcPr>
            <w:tcW w:w="2694" w:type="dxa"/>
            <w:tcBorders>
              <w:top w:val="nil"/>
              <w:left w:val="nil"/>
              <w:bottom w:val="nil"/>
              <w:right w:val="single" w:sz="4" w:space="0" w:color="FA94D8"/>
            </w:tcBorders>
          </w:tcPr>
          <w:p w14:paraId="7E46BCC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14:paraId="55482F3C"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268F5D4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14:paraId="075937F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4884096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14:paraId="30FAE3EA"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48002A39" w14:textId="77777777" w:rsidTr="005D1EED">
        <w:trPr>
          <w:trHeight w:val="255"/>
        </w:trPr>
        <w:tc>
          <w:tcPr>
            <w:tcW w:w="2694" w:type="dxa"/>
            <w:tcBorders>
              <w:top w:val="nil"/>
              <w:left w:val="nil"/>
              <w:bottom w:val="nil"/>
              <w:right w:val="single" w:sz="4" w:space="0" w:color="FA94D8"/>
            </w:tcBorders>
          </w:tcPr>
          <w:p w14:paraId="5C3E53ED"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14:paraId="31282F1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14:paraId="009CE883"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14:paraId="77AF947F"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14:paraId="0C712D64"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14:paraId="38ECD459"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r w:rsidR="00184BC3" w:rsidRPr="00973D12" w14:paraId="53DFA5E2" w14:textId="77777777" w:rsidTr="005D1EED">
        <w:tc>
          <w:tcPr>
            <w:tcW w:w="2694" w:type="dxa"/>
            <w:tcBorders>
              <w:top w:val="nil"/>
              <w:left w:val="nil"/>
              <w:bottom w:val="nil"/>
              <w:right w:val="single" w:sz="4" w:space="0" w:color="FA94D8"/>
            </w:tcBorders>
          </w:tcPr>
          <w:p w14:paraId="36E628B7"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14:paraId="6EC59BF1"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14:paraId="66962885" w14:textId="77777777" w:rsidR="00184BC3" w:rsidRPr="00973D12" w:rsidRDefault="00184BC3" w:rsidP="005D1EED">
            <w:pPr>
              <w:spacing w:after="0" w:line="240" w:lineRule="auto"/>
              <w:jc w:val="right"/>
              <w:rPr>
                <w:rFonts w:ascii="Arial" w:eastAsia="Times New Roman" w:hAnsi="Arial" w:cs="Times New Roman"/>
                <w:sz w:val="24"/>
                <w:szCs w:val="20"/>
                <w:lang w:eastAsia="en-GB"/>
              </w:rPr>
            </w:pPr>
          </w:p>
        </w:tc>
      </w:tr>
    </w:tbl>
    <w:p w14:paraId="569D64D9"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p w14:paraId="39E0584D"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84BC3" w:rsidRPr="00973D12" w14:paraId="0150EE83" w14:textId="77777777" w:rsidTr="005D1EED">
        <w:tc>
          <w:tcPr>
            <w:tcW w:w="10420" w:type="dxa"/>
            <w:shd w:val="clear" w:color="auto" w:fill="F884C1"/>
            <w:vAlign w:val="center"/>
          </w:tcPr>
          <w:p w14:paraId="39108854" w14:textId="77777777" w:rsidR="00184BC3" w:rsidRPr="00406CD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tc>
      </w:tr>
    </w:tbl>
    <w:p w14:paraId="0BB1A27E"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335"/>
        <w:gridCol w:w="616"/>
        <w:gridCol w:w="2268"/>
        <w:gridCol w:w="643"/>
        <w:gridCol w:w="1813"/>
        <w:gridCol w:w="663"/>
        <w:gridCol w:w="2409"/>
        <w:gridCol w:w="567"/>
      </w:tblGrid>
      <w:tr w:rsidR="00184BC3" w:rsidRPr="00973D12" w14:paraId="3717BE3F" w14:textId="77777777" w:rsidTr="005D1EED">
        <w:tc>
          <w:tcPr>
            <w:tcW w:w="1335" w:type="dxa"/>
            <w:tcBorders>
              <w:top w:val="nil"/>
              <w:left w:val="nil"/>
              <w:bottom w:val="nil"/>
              <w:right w:val="single" w:sz="4" w:space="0" w:color="EA84C1"/>
            </w:tcBorders>
          </w:tcPr>
          <w:p w14:paraId="0847BF3A"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14:paraId="0F8B125C"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64B7267"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41C60458"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38A4DBFF"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4267F419"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FC54D71"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14:paraId="30AD2919"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2307325F"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313AE7F5" w14:textId="77777777" w:rsidTr="005D1EED">
        <w:tc>
          <w:tcPr>
            <w:tcW w:w="1335" w:type="dxa"/>
            <w:tcBorders>
              <w:top w:val="nil"/>
              <w:left w:val="nil"/>
              <w:bottom w:val="nil"/>
              <w:right w:val="nil"/>
            </w:tcBorders>
          </w:tcPr>
          <w:p w14:paraId="168F65D8" w14:textId="77777777" w:rsidR="00184BC3" w:rsidRPr="00973D12" w:rsidRDefault="00184BC3" w:rsidP="005D1EE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60FA7C8"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76A5953D" w14:textId="77777777" w:rsidR="00184BC3" w:rsidRPr="00973D12" w:rsidRDefault="00184BC3" w:rsidP="005D1EE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3C07BD89"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63FE3489" w14:textId="77777777" w:rsidR="00184BC3" w:rsidRPr="00973D12" w:rsidRDefault="00184BC3" w:rsidP="005D1EE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52B8818E"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2A3FBCD1"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7EB1873D"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FAE41E3" w14:textId="77777777" w:rsidTr="005D1EED">
        <w:tc>
          <w:tcPr>
            <w:tcW w:w="1335" w:type="dxa"/>
            <w:tcBorders>
              <w:top w:val="nil"/>
              <w:left w:val="nil"/>
              <w:bottom w:val="nil"/>
              <w:right w:val="single" w:sz="4" w:space="0" w:color="EA84C1"/>
            </w:tcBorders>
          </w:tcPr>
          <w:p w14:paraId="1345054D"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14:paraId="4A4A9837"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30E8A96C"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5624F43B"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6EA28653"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14:paraId="2AE9DFB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2A9F3CD3"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043D01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6C71870F"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C11E962" w14:textId="77777777" w:rsidTr="005D1EED">
        <w:tc>
          <w:tcPr>
            <w:tcW w:w="1335" w:type="dxa"/>
            <w:tcBorders>
              <w:top w:val="nil"/>
              <w:left w:val="nil"/>
              <w:bottom w:val="nil"/>
              <w:right w:val="nil"/>
            </w:tcBorders>
          </w:tcPr>
          <w:p w14:paraId="575AB783" w14:textId="77777777" w:rsidR="00184BC3" w:rsidRPr="00973D12" w:rsidRDefault="00184BC3" w:rsidP="005D1EED">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246C2908"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14:paraId="1AA19132" w14:textId="77777777" w:rsidR="00184BC3" w:rsidRPr="00973D12" w:rsidRDefault="00184BC3" w:rsidP="005D1EED">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14:paraId="5BC88503"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14:paraId="5775F54F" w14:textId="77777777" w:rsidR="00184BC3" w:rsidRPr="00973D12" w:rsidRDefault="00184BC3" w:rsidP="005D1EED">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14:paraId="6F6C9D5F"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14:paraId="3A3644DA"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14:paraId="3B4902DB"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78DACD21" w14:textId="77777777" w:rsidTr="005D1EED">
        <w:tc>
          <w:tcPr>
            <w:tcW w:w="1335" w:type="dxa"/>
            <w:tcBorders>
              <w:top w:val="nil"/>
              <w:left w:val="nil"/>
              <w:bottom w:val="nil"/>
              <w:right w:val="single" w:sz="4" w:space="0" w:color="EA84C1"/>
            </w:tcBorders>
          </w:tcPr>
          <w:p w14:paraId="63812292"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14:paraId="32842F1D" w14:textId="77777777" w:rsidR="00184BC3" w:rsidRPr="00973D12" w:rsidRDefault="00184BC3" w:rsidP="005D1EED">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14:paraId="04F8AEA8"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711CDE5E" w14:textId="77777777" w:rsidR="00184BC3" w:rsidRPr="00973D12" w:rsidRDefault="00184BC3" w:rsidP="005D1EED">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14:paraId="0EDABCE0" w14:textId="77777777" w:rsidR="00184BC3"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14:paraId="29201580"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A2BC585" w14:textId="77777777" w:rsidR="00184BC3" w:rsidRPr="00973D12" w:rsidRDefault="00184BC3" w:rsidP="005D1EED">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14:paraId="49A616B1" w14:textId="77777777" w:rsidR="00184BC3" w:rsidRPr="00973D12" w:rsidRDefault="00184BC3" w:rsidP="005D1EED">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14:paraId="3B4B52B0" w14:textId="77777777" w:rsidR="00184BC3" w:rsidRPr="00973D12" w:rsidRDefault="00184BC3" w:rsidP="005D1EED">
            <w:pPr>
              <w:jc w:val="right"/>
              <w:rPr>
                <w:rFonts w:ascii="Arial" w:eastAsia="Times New Roman" w:hAnsi="Arial" w:cs="Times New Roman"/>
                <w:sz w:val="24"/>
                <w:szCs w:val="20"/>
                <w:lang w:eastAsia="en-GB"/>
              </w:rPr>
            </w:pPr>
          </w:p>
        </w:tc>
      </w:tr>
      <w:tr w:rsidR="00184BC3" w:rsidRPr="00973D12" w14:paraId="6A8F822E" w14:textId="77777777" w:rsidTr="005D1EED">
        <w:tc>
          <w:tcPr>
            <w:tcW w:w="1335" w:type="dxa"/>
            <w:tcBorders>
              <w:top w:val="nil"/>
              <w:left w:val="nil"/>
              <w:bottom w:val="nil"/>
              <w:right w:val="nil"/>
            </w:tcBorders>
          </w:tcPr>
          <w:p w14:paraId="2EA75E83" w14:textId="77777777" w:rsidR="00184BC3" w:rsidRPr="00973D12" w:rsidRDefault="00184BC3" w:rsidP="005D1EED">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14:paraId="4AC4FE2F" w14:textId="77777777" w:rsidR="00184BC3" w:rsidRPr="00973D12" w:rsidRDefault="00184BC3" w:rsidP="005D1EED">
            <w:pPr>
              <w:rPr>
                <w:rFonts w:ascii="Arial" w:eastAsia="Times New Roman" w:hAnsi="Arial" w:cs="Times New Roman"/>
                <w:sz w:val="24"/>
                <w:szCs w:val="20"/>
                <w:lang w:eastAsia="en-GB"/>
              </w:rPr>
            </w:pPr>
          </w:p>
        </w:tc>
        <w:tc>
          <w:tcPr>
            <w:tcW w:w="2268" w:type="dxa"/>
            <w:tcBorders>
              <w:top w:val="nil"/>
              <w:left w:val="nil"/>
              <w:bottom w:val="nil"/>
              <w:right w:val="nil"/>
            </w:tcBorders>
          </w:tcPr>
          <w:p w14:paraId="5B09ED56" w14:textId="77777777" w:rsidR="00184BC3" w:rsidRPr="00973D12" w:rsidRDefault="00184BC3" w:rsidP="005D1EED">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14:paraId="5812E170" w14:textId="77777777" w:rsidR="00184BC3" w:rsidRPr="00973D12" w:rsidRDefault="00184BC3" w:rsidP="005D1EED">
            <w:pPr>
              <w:rPr>
                <w:rFonts w:ascii="Arial" w:eastAsia="Times New Roman" w:hAnsi="Arial" w:cs="Times New Roman"/>
                <w:sz w:val="24"/>
                <w:szCs w:val="20"/>
                <w:lang w:eastAsia="en-GB"/>
              </w:rPr>
            </w:pPr>
          </w:p>
        </w:tc>
        <w:tc>
          <w:tcPr>
            <w:tcW w:w="1813" w:type="dxa"/>
            <w:tcBorders>
              <w:top w:val="nil"/>
              <w:left w:val="nil"/>
              <w:bottom w:val="nil"/>
              <w:right w:val="nil"/>
            </w:tcBorders>
          </w:tcPr>
          <w:p w14:paraId="278AFD40" w14:textId="77777777" w:rsidR="00184BC3" w:rsidRPr="00973D12" w:rsidRDefault="00184BC3" w:rsidP="005D1EED">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14:paraId="29DB5971" w14:textId="77777777" w:rsidR="00184BC3" w:rsidRPr="00973D12" w:rsidRDefault="00184BC3" w:rsidP="005D1EED">
            <w:pPr>
              <w:rPr>
                <w:rFonts w:ascii="Arial" w:eastAsia="Times New Roman" w:hAnsi="Arial" w:cs="Times New Roman"/>
                <w:sz w:val="24"/>
                <w:szCs w:val="20"/>
                <w:lang w:eastAsia="en-GB"/>
              </w:rPr>
            </w:pPr>
          </w:p>
        </w:tc>
        <w:tc>
          <w:tcPr>
            <w:tcW w:w="2409" w:type="dxa"/>
            <w:tcBorders>
              <w:top w:val="nil"/>
              <w:left w:val="nil"/>
              <w:bottom w:val="nil"/>
              <w:right w:val="nil"/>
            </w:tcBorders>
          </w:tcPr>
          <w:p w14:paraId="70F35735" w14:textId="77777777" w:rsidR="00184BC3" w:rsidRPr="00973D12" w:rsidRDefault="00184BC3" w:rsidP="005D1EED">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14:paraId="5D255343" w14:textId="77777777" w:rsidR="00184BC3" w:rsidRPr="00973D12" w:rsidRDefault="00184BC3" w:rsidP="005D1EED">
            <w:pPr>
              <w:rPr>
                <w:rFonts w:ascii="Arial" w:eastAsia="Times New Roman" w:hAnsi="Arial" w:cs="Times New Roman"/>
                <w:sz w:val="24"/>
                <w:szCs w:val="20"/>
                <w:lang w:eastAsia="en-GB"/>
              </w:rPr>
            </w:pPr>
          </w:p>
        </w:tc>
      </w:tr>
      <w:tr w:rsidR="00184BC3" w:rsidRPr="00973D12" w14:paraId="2E334D74" w14:textId="77777777" w:rsidTr="005D1EED">
        <w:tc>
          <w:tcPr>
            <w:tcW w:w="4862" w:type="dxa"/>
            <w:gridSpan w:val="4"/>
            <w:tcBorders>
              <w:top w:val="single" w:sz="4" w:space="0" w:color="EA84C1"/>
              <w:left w:val="single" w:sz="4" w:space="0" w:color="EA84C1"/>
              <w:bottom w:val="single" w:sz="4" w:space="0" w:color="EA84C1"/>
              <w:right w:val="single" w:sz="4" w:space="0" w:color="EA84C1"/>
            </w:tcBorders>
          </w:tcPr>
          <w:p w14:paraId="552C276D" w14:textId="77777777" w:rsidR="00184BC3" w:rsidRPr="00973D12" w:rsidRDefault="00184BC3" w:rsidP="005D1EED">
            <w:pPr>
              <w:rPr>
                <w:rFonts w:ascii="Arial" w:eastAsia="Times New Roman" w:hAnsi="Arial" w:cs="Times New Roman"/>
                <w:sz w:val="16"/>
                <w:szCs w:val="16"/>
                <w:lang w:eastAsia="en-GB"/>
              </w:rPr>
            </w:pPr>
          </w:p>
          <w:p w14:paraId="11030C57" w14:textId="77777777" w:rsidR="00184BC3" w:rsidRPr="00973D12" w:rsidRDefault="00184BC3" w:rsidP="005D1EED">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14:paraId="1F8AFB83" w14:textId="77777777" w:rsidR="00184BC3" w:rsidRPr="00973D12" w:rsidRDefault="00184BC3" w:rsidP="005D1EED">
            <w:pPr>
              <w:rPr>
                <w:rFonts w:ascii="Arial" w:eastAsia="Times New Roman" w:hAnsi="Arial" w:cs="Times New Roman"/>
                <w:sz w:val="16"/>
                <w:szCs w:val="16"/>
                <w:lang w:eastAsia="en-GB"/>
              </w:rPr>
            </w:pPr>
          </w:p>
        </w:tc>
        <w:tc>
          <w:tcPr>
            <w:tcW w:w="1813" w:type="dxa"/>
            <w:tcBorders>
              <w:top w:val="nil"/>
              <w:left w:val="nil"/>
              <w:bottom w:val="nil"/>
              <w:right w:val="nil"/>
            </w:tcBorders>
          </w:tcPr>
          <w:p w14:paraId="68342FE7" w14:textId="77777777" w:rsidR="00184BC3" w:rsidRPr="00973D12" w:rsidRDefault="00184BC3" w:rsidP="005D1EED">
            <w:pPr>
              <w:rPr>
                <w:rFonts w:ascii="Arial" w:eastAsia="Times New Roman" w:hAnsi="Arial" w:cs="Times New Roman"/>
                <w:sz w:val="24"/>
                <w:szCs w:val="20"/>
                <w:lang w:eastAsia="en-GB"/>
              </w:rPr>
            </w:pPr>
          </w:p>
        </w:tc>
        <w:tc>
          <w:tcPr>
            <w:tcW w:w="663" w:type="dxa"/>
            <w:tcBorders>
              <w:top w:val="nil"/>
              <w:left w:val="nil"/>
              <w:bottom w:val="nil"/>
              <w:right w:val="nil"/>
            </w:tcBorders>
          </w:tcPr>
          <w:p w14:paraId="40776332" w14:textId="77777777" w:rsidR="00184BC3" w:rsidRPr="00973D12" w:rsidRDefault="00184BC3" w:rsidP="005D1EED">
            <w:pPr>
              <w:rPr>
                <w:rFonts w:ascii="Arial" w:eastAsia="Times New Roman" w:hAnsi="Arial" w:cs="Times New Roman"/>
                <w:sz w:val="24"/>
                <w:szCs w:val="20"/>
                <w:lang w:eastAsia="en-GB"/>
              </w:rPr>
            </w:pPr>
          </w:p>
        </w:tc>
        <w:tc>
          <w:tcPr>
            <w:tcW w:w="2409" w:type="dxa"/>
            <w:tcBorders>
              <w:top w:val="nil"/>
              <w:left w:val="nil"/>
              <w:bottom w:val="nil"/>
              <w:right w:val="nil"/>
            </w:tcBorders>
          </w:tcPr>
          <w:p w14:paraId="107E9FD5" w14:textId="77777777" w:rsidR="00184BC3" w:rsidRPr="00973D12" w:rsidRDefault="00184BC3" w:rsidP="005D1EED">
            <w:pPr>
              <w:rPr>
                <w:rFonts w:ascii="Arial" w:eastAsia="Times New Roman" w:hAnsi="Arial" w:cs="Times New Roman"/>
                <w:sz w:val="24"/>
                <w:szCs w:val="20"/>
                <w:lang w:eastAsia="en-GB"/>
              </w:rPr>
            </w:pPr>
          </w:p>
        </w:tc>
        <w:tc>
          <w:tcPr>
            <w:tcW w:w="567" w:type="dxa"/>
            <w:tcBorders>
              <w:top w:val="nil"/>
              <w:left w:val="nil"/>
              <w:bottom w:val="nil"/>
              <w:right w:val="nil"/>
            </w:tcBorders>
          </w:tcPr>
          <w:p w14:paraId="564A82CB" w14:textId="77777777" w:rsidR="00184BC3" w:rsidRPr="00973D12" w:rsidRDefault="00184BC3" w:rsidP="005D1EED">
            <w:pPr>
              <w:rPr>
                <w:rFonts w:ascii="Arial" w:eastAsia="Times New Roman" w:hAnsi="Arial" w:cs="Times New Roman"/>
                <w:sz w:val="24"/>
                <w:szCs w:val="20"/>
                <w:lang w:eastAsia="en-GB"/>
              </w:rPr>
            </w:pPr>
          </w:p>
        </w:tc>
      </w:tr>
    </w:tbl>
    <w:p w14:paraId="3CE28D4A" w14:textId="77777777" w:rsidR="00184BC3" w:rsidRPr="00973D12" w:rsidRDefault="00184BC3" w:rsidP="00184BC3">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184BC3" w:rsidRPr="00973D12" w14:paraId="75782530" w14:textId="77777777" w:rsidTr="005D1EED">
        <w:tc>
          <w:tcPr>
            <w:tcW w:w="10420" w:type="dxa"/>
            <w:shd w:val="clear" w:color="auto" w:fill="F884C1"/>
            <w:vAlign w:val="bottom"/>
          </w:tcPr>
          <w:p w14:paraId="401F308A" w14:textId="77777777" w:rsidR="00184BC3" w:rsidRPr="00973D12" w:rsidRDefault="00184BC3" w:rsidP="005D1EED">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14:paraId="03E60B2D"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1545"/>
      </w:tblGrid>
      <w:tr w:rsidR="00184BC3" w:rsidRPr="00973D12" w14:paraId="4BFE2091" w14:textId="77777777" w:rsidTr="005D1EED">
        <w:tc>
          <w:tcPr>
            <w:tcW w:w="1232" w:type="dxa"/>
            <w:tcBorders>
              <w:top w:val="nil"/>
              <w:left w:val="nil"/>
              <w:bottom w:val="nil"/>
            </w:tcBorders>
          </w:tcPr>
          <w:p w14:paraId="403ACAB5"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14:paraId="41A1092D" w14:textId="77777777" w:rsidR="00184BC3" w:rsidRPr="00973D12" w:rsidRDefault="00184BC3" w:rsidP="005D1EED">
            <w:pPr>
              <w:jc w:val="right"/>
              <w:rPr>
                <w:rFonts w:ascii="Arial" w:eastAsia="Times New Roman" w:hAnsi="Arial" w:cs="Times New Roman"/>
                <w:sz w:val="24"/>
                <w:szCs w:val="20"/>
                <w:lang w:eastAsia="en-GB"/>
              </w:rPr>
            </w:pPr>
          </w:p>
        </w:tc>
        <w:tc>
          <w:tcPr>
            <w:tcW w:w="1841" w:type="dxa"/>
            <w:tcBorders>
              <w:top w:val="nil"/>
              <w:bottom w:val="nil"/>
            </w:tcBorders>
          </w:tcPr>
          <w:p w14:paraId="42CB7571"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14:paraId="03CC5A65" w14:textId="77777777" w:rsidR="00184BC3" w:rsidRPr="00973D12" w:rsidRDefault="00184BC3" w:rsidP="005D1EED">
            <w:pPr>
              <w:jc w:val="right"/>
              <w:rPr>
                <w:rFonts w:ascii="Arial" w:eastAsia="Times New Roman" w:hAnsi="Arial" w:cs="Times New Roman"/>
                <w:sz w:val="24"/>
                <w:szCs w:val="20"/>
                <w:lang w:eastAsia="en-GB"/>
              </w:rPr>
            </w:pPr>
          </w:p>
        </w:tc>
        <w:tc>
          <w:tcPr>
            <w:tcW w:w="4399" w:type="dxa"/>
            <w:tcBorders>
              <w:top w:val="nil"/>
              <w:bottom w:val="nil"/>
            </w:tcBorders>
          </w:tcPr>
          <w:p w14:paraId="370618AA" w14:textId="77777777" w:rsidR="00184BC3" w:rsidRPr="00973D12" w:rsidRDefault="00184BC3" w:rsidP="005D1EED">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1545" w:type="dxa"/>
          </w:tcPr>
          <w:p w14:paraId="63ACB6A2" w14:textId="77777777" w:rsidR="00184BC3" w:rsidRPr="00973D12" w:rsidRDefault="00184BC3" w:rsidP="005D1EED">
            <w:pPr>
              <w:rPr>
                <w:rFonts w:ascii="Arial" w:eastAsia="Times New Roman" w:hAnsi="Arial" w:cs="Times New Roman"/>
                <w:sz w:val="24"/>
                <w:szCs w:val="20"/>
                <w:lang w:eastAsia="en-GB"/>
              </w:rPr>
            </w:pPr>
          </w:p>
        </w:tc>
      </w:tr>
      <w:tr w:rsidR="00184BC3" w:rsidRPr="00973D12" w14:paraId="47260D61" w14:textId="77777777" w:rsidTr="005D1E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031" w:type="dxa"/>
            <w:gridSpan w:val="6"/>
            <w:tcBorders>
              <w:top w:val="nil"/>
              <w:left w:val="nil"/>
              <w:bottom w:val="nil"/>
              <w:right w:val="nil"/>
            </w:tcBorders>
            <w:shd w:val="clear" w:color="auto" w:fill="F884C1"/>
          </w:tcPr>
          <w:p w14:paraId="37583DA3" w14:textId="77777777" w:rsidR="00184BC3" w:rsidRPr="00973D12" w:rsidRDefault="00184BC3" w:rsidP="005D1EED">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t>If you answered yes, please state the type of impairment. If you have more than one, please indicate all that apply. If none apply, please mark “other” and write an answer in (examples given as guidance)</w:t>
            </w:r>
          </w:p>
        </w:tc>
      </w:tr>
    </w:tbl>
    <w:p w14:paraId="2C8D472F" w14:textId="77777777" w:rsidR="00184BC3" w:rsidRPr="00973D12" w:rsidRDefault="00184BC3" w:rsidP="00184BC3">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184BC3" w:rsidRPr="00973D12" w14:paraId="1E9CF07A" w14:textId="77777777" w:rsidTr="005D1EED">
        <w:tc>
          <w:tcPr>
            <w:tcW w:w="2071" w:type="dxa"/>
            <w:tcBorders>
              <w:top w:val="nil"/>
              <w:left w:val="nil"/>
              <w:bottom w:val="nil"/>
              <w:right w:val="single" w:sz="4" w:space="0" w:color="EA84C1"/>
            </w:tcBorders>
          </w:tcPr>
          <w:p w14:paraId="0DAE2FE9"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4EE55097" w14:textId="77777777" w:rsidR="00184BC3" w:rsidRPr="00973D12" w:rsidRDefault="00184BC3" w:rsidP="005D1EE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268E46C6"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68AE7378" w14:textId="77777777" w:rsidR="00184BC3" w:rsidRPr="00973D12" w:rsidRDefault="00184BC3" w:rsidP="005D1EE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772BAB05"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33CE2273" w14:textId="77777777" w:rsidR="00184BC3" w:rsidRPr="00973D12" w:rsidRDefault="00184BC3" w:rsidP="005D1EED"/>
        </w:tc>
        <w:tc>
          <w:tcPr>
            <w:tcW w:w="711" w:type="dxa"/>
            <w:tcBorders>
              <w:top w:val="nil"/>
              <w:left w:val="single" w:sz="4" w:space="0" w:color="EA84C1"/>
              <w:bottom w:val="nil"/>
              <w:right w:val="nil"/>
            </w:tcBorders>
          </w:tcPr>
          <w:p w14:paraId="59CA3B16" w14:textId="77777777" w:rsidR="00184BC3" w:rsidRPr="00973D12" w:rsidRDefault="00184BC3" w:rsidP="005D1EED"/>
        </w:tc>
        <w:tc>
          <w:tcPr>
            <w:tcW w:w="711" w:type="dxa"/>
            <w:tcBorders>
              <w:top w:val="nil"/>
              <w:left w:val="nil"/>
              <w:bottom w:val="nil"/>
              <w:right w:val="nil"/>
            </w:tcBorders>
          </w:tcPr>
          <w:p w14:paraId="5CF92296" w14:textId="77777777" w:rsidR="00184BC3" w:rsidRPr="00973D12" w:rsidRDefault="00184BC3" w:rsidP="005D1EED"/>
        </w:tc>
        <w:tc>
          <w:tcPr>
            <w:tcW w:w="711" w:type="dxa"/>
            <w:tcBorders>
              <w:top w:val="nil"/>
              <w:left w:val="nil"/>
              <w:bottom w:val="nil"/>
              <w:right w:val="nil"/>
            </w:tcBorders>
          </w:tcPr>
          <w:p w14:paraId="3BCBCB4C" w14:textId="77777777" w:rsidR="00184BC3" w:rsidRPr="00973D12" w:rsidRDefault="00184BC3" w:rsidP="005D1EED"/>
        </w:tc>
      </w:tr>
      <w:tr w:rsidR="00184BC3" w:rsidRPr="00973D12" w14:paraId="5B48A671" w14:textId="77777777" w:rsidTr="005D1EED">
        <w:tc>
          <w:tcPr>
            <w:tcW w:w="2071" w:type="dxa"/>
            <w:tcBorders>
              <w:top w:val="nil"/>
              <w:left w:val="nil"/>
              <w:bottom w:val="nil"/>
              <w:right w:val="nil"/>
            </w:tcBorders>
          </w:tcPr>
          <w:p w14:paraId="675380AA" w14:textId="77777777" w:rsidR="00184BC3" w:rsidRPr="00973D12" w:rsidRDefault="00184BC3" w:rsidP="005D1EED">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14:paraId="2D830042" w14:textId="77777777" w:rsidR="00184BC3" w:rsidRPr="00973D12" w:rsidRDefault="00184BC3" w:rsidP="005D1EED">
            <w:pPr>
              <w:jc w:val="right"/>
              <w:rPr>
                <w:rFonts w:ascii="Arial" w:hAnsi="Arial" w:cs="Arial"/>
                <w:sz w:val="24"/>
                <w:szCs w:val="24"/>
              </w:rPr>
            </w:pPr>
          </w:p>
        </w:tc>
        <w:tc>
          <w:tcPr>
            <w:tcW w:w="1177" w:type="dxa"/>
            <w:tcBorders>
              <w:top w:val="nil"/>
              <w:left w:val="nil"/>
              <w:bottom w:val="nil"/>
              <w:right w:val="nil"/>
            </w:tcBorders>
          </w:tcPr>
          <w:p w14:paraId="46CCE917" w14:textId="77777777" w:rsidR="00184BC3" w:rsidRPr="00973D12" w:rsidRDefault="00184BC3" w:rsidP="005D1EED">
            <w:pPr>
              <w:jc w:val="right"/>
              <w:rPr>
                <w:rFonts w:ascii="Arial" w:hAnsi="Arial" w:cs="Arial"/>
                <w:sz w:val="24"/>
                <w:szCs w:val="24"/>
              </w:rPr>
            </w:pPr>
          </w:p>
        </w:tc>
        <w:tc>
          <w:tcPr>
            <w:tcW w:w="711" w:type="dxa"/>
            <w:tcBorders>
              <w:top w:val="nil"/>
              <w:left w:val="nil"/>
              <w:bottom w:val="nil"/>
              <w:right w:val="nil"/>
            </w:tcBorders>
          </w:tcPr>
          <w:p w14:paraId="70D96B49" w14:textId="77777777" w:rsidR="00184BC3" w:rsidRPr="00973D12" w:rsidRDefault="00184BC3" w:rsidP="005D1EED">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14:paraId="162343FA" w14:textId="77777777" w:rsidR="00184BC3" w:rsidRPr="00973D12" w:rsidRDefault="00184BC3" w:rsidP="005D1EED">
            <w:pPr>
              <w:jc w:val="right"/>
              <w:rPr>
                <w:rFonts w:ascii="Arial" w:hAnsi="Arial" w:cs="Arial"/>
                <w:sz w:val="24"/>
                <w:szCs w:val="24"/>
              </w:rPr>
            </w:pPr>
          </w:p>
        </w:tc>
        <w:tc>
          <w:tcPr>
            <w:tcW w:w="1837" w:type="dxa"/>
            <w:tcBorders>
              <w:top w:val="nil"/>
              <w:left w:val="nil"/>
              <w:bottom w:val="nil"/>
              <w:right w:val="nil"/>
            </w:tcBorders>
          </w:tcPr>
          <w:p w14:paraId="44CD0D84" w14:textId="77777777" w:rsidR="00184BC3" w:rsidRPr="00973D12" w:rsidRDefault="00184BC3" w:rsidP="005D1EED">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14:paraId="0E5EEF3F" w14:textId="77777777" w:rsidR="00184BC3" w:rsidRPr="00973D12" w:rsidRDefault="00184BC3" w:rsidP="005D1EED"/>
        </w:tc>
        <w:tc>
          <w:tcPr>
            <w:tcW w:w="711" w:type="dxa"/>
            <w:tcBorders>
              <w:top w:val="nil"/>
              <w:left w:val="nil"/>
              <w:bottom w:val="single" w:sz="4" w:space="0" w:color="EA84C1"/>
              <w:right w:val="nil"/>
            </w:tcBorders>
          </w:tcPr>
          <w:p w14:paraId="017DFA3C" w14:textId="77777777" w:rsidR="00184BC3" w:rsidRPr="00973D12" w:rsidRDefault="00184BC3" w:rsidP="005D1EED"/>
        </w:tc>
        <w:tc>
          <w:tcPr>
            <w:tcW w:w="711" w:type="dxa"/>
            <w:tcBorders>
              <w:top w:val="nil"/>
              <w:left w:val="nil"/>
              <w:bottom w:val="single" w:sz="4" w:space="0" w:color="EA84C1"/>
              <w:right w:val="nil"/>
            </w:tcBorders>
          </w:tcPr>
          <w:p w14:paraId="486D2828" w14:textId="77777777" w:rsidR="00184BC3" w:rsidRPr="00973D12" w:rsidRDefault="00184BC3" w:rsidP="005D1EED"/>
        </w:tc>
        <w:tc>
          <w:tcPr>
            <w:tcW w:w="711" w:type="dxa"/>
            <w:tcBorders>
              <w:top w:val="nil"/>
              <w:left w:val="nil"/>
              <w:bottom w:val="single" w:sz="4" w:space="0" w:color="EA84C1"/>
              <w:right w:val="nil"/>
            </w:tcBorders>
          </w:tcPr>
          <w:p w14:paraId="6DE2FEB1" w14:textId="77777777" w:rsidR="00184BC3" w:rsidRPr="00973D12" w:rsidRDefault="00184BC3" w:rsidP="005D1EED"/>
        </w:tc>
      </w:tr>
      <w:tr w:rsidR="00184BC3" w:rsidRPr="00973D12" w14:paraId="2DE92FDC" w14:textId="77777777" w:rsidTr="005D1EED">
        <w:trPr>
          <w:trHeight w:val="598"/>
        </w:trPr>
        <w:tc>
          <w:tcPr>
            <w:tcW w:w="2071" w:type="dxa"/>
            <w:tcBorders>
              <w:top w:val="nil"/>
              <w:left w:val="nil"/>
              <w:bottom w:val="nil"/>
              <w:right w:val="single" w:sz="4" w:space="0" w:color="EA84C1"/>
            </w:tcBorders>
          </w:tcPr>
          <w:p w14:paraId="771C6085"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7287B6D4" w14:textId="77777777" w:rsidR="00184BC3" w:rsidRPr="00973D12" w:rsidRDefault="00184BC3" w:rsidP="005D1EED">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14:paraId="7631852D"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5022F28E" w14:textId="77777777" w:rsidR="00184BC3" w:rsidRPr="00973D12" w:rsidRDefault="00184BC3" w:rsidP="005D1EED">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14:paraId="64265693" w14:textId="77777777" w:rsidR="00184BC3" w:rsidRPr="00973D12" w:rsidRDefault="00184BC3" w:rsidP="005D1EED">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6B7FF49D" w14:textId="77777777" w:rsidR="00184BC3" w:rsidRPr="00973D12" w:rsidRDefault="00184BC3" w:rsidP="005D1EED"/>
        </w:tc>
      </w:tr>
    </w:tbl>
    <w:p w14:paraId="3DCF3892" w14:textId="77777777" w:rsidR="00184BC3" w:rsidRPr="00EB25A7" w:rsidRDefault="00184BC3" w:rsidP="00F47C6E">
      <w:pPr>
        <w:tabs>
          <w:tab w:val="left" w:pos="7260"/>
        </w:tabs>
        <w:spacing w:after="0" w:line="240" w:lineRule="auto"/>
        <w:rPr>
          <w:rFonts w:ascii="Arial" w:eastAsia="Times New Roman" w:hAnsi="Arial" w:cs="Times New Roman"/>
          <w:b/>
          <w:noProof/>
          <w:sz w:val="24"/>
          <w:szCs w:val="20"/>
          <w:lang w:eastAsia="en-GB"/>
        </w:rPr>
      </w:pPr>
    </w:p>
    <w:sectPr w:rsidR="00184BC3" w:rsidRPr="00EB25A7" w:rsidSect="00184BC3">
      <w:type w:val="continuous"/>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2B3E2" w14:textId="77777777" w:rsidR="00C340C8" w:rsidRDefault="00C340C8" w:rsidP="00EB25A7">
      <w:pPr>
        <w:spacing w:after="0" w:line="240" w:lineRule="auto"/>
      </w:pPr>
      <w:r>
        <w:separator/>
      </w:r>
    </w:p>
  </w:endnote>
  <w:endnote w:type="continuationSeparator" w:id="0">
    <w:p w14:paraId="67052D25" w14:textId="77777777" w:rsidR="00C340C8" w:rsidRDefault="00C340C8" w:rsidP="00EB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A276E" w14:textId="77777777" w:rsidR="00CA1335" w:rsidRDefault="00CA1335">
    <w:pPr>
      <w:pStyle w:val="Footer"/>
    </w:pPr>
  </w:p>
  <w:p w14:paraId="53BACD0F" w14:textId="77777777" w:rsidR="00CA1335" w:rsidRPr="00BD2C27" w:rsidRDefault="00CA1335" w:rsidP="005D1EE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23D00" w14:textId="77777777" w:rsidR="00C340C8" w:rsidRDefault="00C340C8" w:rsidP="00EB25A7">
      <w:pPr>
        <w:spacing w:after="0" w:line="240" w:lineRule="auto"/>
      </w:pPr>
      <w:r>
        <w:separator/>
      </w:r>
    </w:p>
  </w:footnote>
  <w:footnote w:type="continuationSeparator" w:id="0">
    <w:p w14:paraId="5DCFB416" w14:textId="77777777" w:rsidR="00C340C8" w:rsidRDefault="00C340C8" w:rsidP="00EB2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FF28C" w14:textId="77777777" w:rsidR="00CA1335" w:rsidRDefault="00CA13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F4880" w14:textId="77777777" w:rsidR="00CA1335" w:rsidRPr="000422BB" w:rsidRDefault="00CA1335" w:rsidP="005D1EED">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FE07" w14:textId="77777777" w:rsidR="00CA1335" w:rsidRPr="00606A15" w:rsidRDefault="00CA1335" w:rsidP="005D1E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E972" w14:textId="77777777" w:rsidR="00CA1335" w:rsidRPr="007F062C" w:rsidRDefault="00CA1335" w:rsidP="005D1E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BDC3" w14:textId="77777777" w:rsidR="00CA1335" w:rsidRPr="007F062C" w:rsidRDefault="00CA1335" w:rsidP="005D1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DF4860"/>
    <w:multiLevelType w:val="hybridMultilevel"/>
    <w:tmpl w:val="B71AF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7233654"/>
    <w:multiLevelType w:val="hybridMultilevel"/>
    <w:tmpl w:val="D30E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00573"/>
    <w:multiLevelType w:val="hybridMultilevel"/>
    <w:tmpl w:val="6286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C02030"/>
    <w:multiLevelType w:val="hybridMultilevel"/>
    <w:tmpl w:val="5C9E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409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9631471"/>
    <w:multiLevelType w:val="hybridMultilevel"/>
    <w:tmpl w:val="DF38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13FEA"/>
    <w:multiLevelType w:val="hybridMultilevel"/>
    <w:tmpl w:val="49FA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2B5274"/>
    <w:multiLevelType w:val="hybridMultilevel"/>
    <w:tmpl w:val="ED70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34A64"/>
    <w:multiLevelType w:val="hybridMultilevel"/>
    <w:tmpl w:val="5046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B86C53"/>
    <w:multiLevelType w:val="hybridMultilevel"/>
    <w:tmpl w:val="E544DE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104242"/>
    <w:multiLevelType w:val="hybridMultilevel"/>
    <w:tmpl w:val="52F0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A40407"/>
    <w:multiLevelType w:val="hybridMultilevel"/>
    <w:tmpl w:val="6862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12"/>
  </w:num>
  <w:num w:numId="5">
    <w:abstractNumId w:val="1"/>
  </w:num>
  <w:num w:numId="6">
    <w:abstractNumId w:val="0"/>
  </w:num>
  <w:num w:numId="7">
    <w:abstractNumId w:val="13"/>
  </w:num>
  <w:num w:numId="8">
    <w:abstractNumId w:val="4"/>
  </w:num>
  <w:num w:numId="9">
    <w:abstractNumId w:val="14"/>
  </w:num>
  <w:num w:numId="10">
    <w:abstractNumId w:val="6"/>
  </w:num>
  <w:num w:numId="11">
    <w:abstractNumId w:val="5"/>
  </w:num>
  <w:num w:numId="12">
    <w:abstractNumId w:val="8"/>
  </w:num>
  <w:num w:numId="13">
    <w:abstractNumId w:val="10"/>
  </w:num>
  <w:num w:numId="14">
    <w:abstractNumId w:val="11"/>
  </w:num>
  <w:num w:numId="15">
    <w:abstractNumId w:val="15"/>
  </w:num>
  <w:num w:numId="16">
    <w:abstractNumId w:val="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7"/>
    <w:rsid w:val="00032F6E"/>
    <w:rsid w:val="000361DD"/>
    <w:rsid w:val="000A147B"/>
    <w:rsid w:val="000A4FA9"/>
    <w:rsid w:val="000B5C45"/>
    <w:rsid w:val="000C35AC"/>
    <w:rsid w:val="000D08BC"/>
    <w:rsid w:val="000D0BD4"/>
    <w:rsid w:val="00121F7D"/>
    <w:rsid w:val="001249C7"/>
    <w:rsid w:val="00137BC8"/>
    <w:rsid w:val="00184BC3"/>
    <w:rsid w:val="001A05DF"/>
    <w:rsid w:val="0027751D"/>
    <w:rsid w:val="00284C57"/>
    <w:rsid w:val="002C0972"/>
    <w:rsid w:val="002F1620"/>
    <w:rsid w:val="0032662E"/>
    <w:rsid w:val="0035541A"/>
    <w:rsid w:val="003753B3"/>
    <w:rsid w:val="003767A5"/>
    <w:rsid w:val="003A473C"/>
    <w:rsid w:val="003F5E85"/>
    <w:rsid w:val="0041009A"/>
    <w:rsid w:val="00421F29"/>
    <w:rsid w:val="0042486E"/>
    <w:rsid w:val="00445A7B"/>
    <w:rsid w:val="00451B10"/>
    <w:rsid w:val="00461586"/>
    <w:rsid w:val="0047191B"/>
    <w:rsid w:val="004A2FCE"/>
    <w:rsid w:val="004E6DE3"/>
    <w:rsid w:val="004F6C70"/>
    <w:rsid w:val="005331F8"/>
    <w:rsid w:val="00537D34"/>
    <w:rsid w:val="00571E07"/>
    <w:rsid w:val="005D1EED"/>
    <w:rsid w:val="005E2D79"/>
    <w:rsid w:val="006E58DD"/>
    <w:rsid w:val="006F58BF"/>
    <w:rsid w:val="00702079"/>
    <w:rsid w:val="0070445B"/>
    <w:rsid w:val="00791A4F"/>
    <w:rsid w:val="00796E9D"/>
    <w:rsid w:val="007D39AF"/>
    <w:rsid w:val="00803749"/>
    <w:rsid w:val="008577E6"/>
    <w:rsid w:val="00867D7A"/>
    <w:rsid w:val="008B2BD0"/>
    <w:rsid w:val="008B4B25"/>
    <w:rsid w:val="008C6EDD"/>
    <w:rsid w:val="008D19E8"/>
    <w:rsid w:val="00925F94"/>
    <w:rsid w:val="009340C2"/>
    <w:rsid w:val="00934826"/>
    <w:rsid w:val="00971F8D"/>
    <w:rsid w:val="00993CC7"/>
    <w:rsid w:val="0099679D"/>
    <w:rsid w:val="009E4C71"/>
    <w:rsid w:val="00A00B7C"/>
    <w:rsid w:val="00A16EC0"/>
    <w:rsid w:val="00A20271"/>
    <w:rsid w:val="00A2504B"/>
    <w:rsid w:val="00A3099D"/>
    <w:rsid w:val="00A34BE1"/>
    <w:rsid w:val="00A8569A"/>
    <w:rsid w:val="00AA172D"/>
    <w:rsid w:val="00B31ED6"/>
    <w:rsid w:val="00B443E7"/>
    <w:rsid w:val="00B84DD9"/>
    <w:rsid w:val="00BB6DCE"/>
    <w:rsid w:val="00C2519A"/>
    <w:rsid w:val="00C340C8"/>
    <w:rsid w:val="00C6347F"/>
    <w:rsid w:val="00C771C8"/>
    <w:rsid w:val="00CA1335"/>
    <w:rsid w:val="00CB1D97"/>
    <w:rsid w:val="00D3513C"/>
    <w:rsid w:val="00D37BBE"/>
    <w:rsid w:val="00D5309A"/>
    <w:rsid w:val="00D720B8"/>
    <w:rsid w:val="00DC2D8A"/>
    <w:rsid w:val="00E21479"/>
    <w:rsid w:val="00E26499"/>
    <w:rsid w:val="00E47250"/>
    <w:rsid w:val="00EB25A7"/>
    <w:rsid w:val="00EB4DD9"/>
    <w:rsid w:val="00EE2D5B"/>
    <w:rsid w:val="00F2634B"/>
    <w:rsid w:val="00F420D8"/>
    <w:rsid w:val="00F47BD7"/>
    <w:rsid w:val="00F47C6E"/>
    <w:rsid w:val="00FA67E7"/>
    <w:rsid w:val="676DC54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39"/>
    </o:shapedefaults>
    <o:shapelayout v:ext="edit">
      <o:idmap v:ext="edit" data="1"/>
    </o:shapelayout>
  </w:shapeDefaults>
  <w:decimalSymbol w:val="."/>
  <w:listSeparator w:val=","/>
  <w14:docId w14:val="7FB1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rFonts w:ascii="Arial" w:hAnsi="Arial"/>
      <w:sz w:val="24"/>
      <w:lang w:val="en-US"/>
    </w:rPr>
  </w:style>
  <w:style w:type="character" w:styleId="Hyperlink">
    <w:name w:val="Hyperlink"/>
    <w:basedOn w:val="DefaultParagraphFont"/>
    <w:uiPriority w:val="99"/>
    <w:unhideWhenUsed/>
    <w:rsid w:val="00EB25A7"/>
    <w:rPr>
      <w:color w:val="0000FF" w:themeColor="hyperlink"/>
      <w:u w:val="single"/>
    </w:rPr>
  </w:style>
  <w:style w:type="paragraph" w:styleId="BalloonText">
    <w:name w:val="Balloon Text"/>
    <w:basedOn w:val="Normal"/>
    <w:link w:val="BalloonTextChar"/>
    <w:uiPriority w:val="99"/>
    <w:semiHidden/>
    <w:unhideWhenUsed/>
    <w:rsid w:val="00E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A7"/>
    <w:rPr>
      <w:rFonts w:ascii="Tahoma" w:hAnsi="Tahoma" w:cs="Tahoma"/>
      <w:sz w:val="16"/>
      <w:szCs w:val="16"/>
    </w:rPr>
  </w:style>
  <w:style w:type="paragraph" w:styleId="Header">
    <w:name w:val="header"/>
    <w:basedOn w:val="Normal"/>
    <w:link w:val="HeaderChar"/>
    <w:uiPriority w:val="99"/>
    <w:unhideWhenUsed/>
    <w:rsid w:val="00EB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A7"/>
  </w:style>
  <w:style w:type="paragraph" w:styleId="Footer">
    <w:name w:val="footer"/>
    <w:basedOn w:val="Normal"/>
    <w:link w:val="FooterChar"/>
    <w:uiPriority w:val="99"/>
    <w:unhideWhenUsed/>
    <w:rsid w:val="00EB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A7"/>
  </w:style>
  <w:style w:type="table" w:customStyle="1" w:styleId="TableGrid1">
    <w:name w:val="Table Grid1"/>
    <w:basedOn w:val="TableNormal"/>
    <w:next w:val="TableGrid"/>
    <w:uiPriority w:val="59"/>
    <w:rsid w:val="00EB25A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09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84BC3"/>
  </w:style>
  <w:style w:type="paragraph" w:customStyle="1" w:styleId="paragraph">
    <w:name w:val="paragraph"/>
    <w:basedOn w:val="Normal"/>
    <w:rsid w:val="00184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25A7"/>
    <w:pPr>
      <w:spacing w:after="0" w:line="240" w:lineRule="auto"/>
    </w:pPr>
    <w:rPr>
      <w:rFonts w:ascii="Arial" w:hAnsi="Arial"/>
      <w:sz w:val="24"/>
      <w:lang w:val="en-US"/>
    </w:rPr>
  </w:style>
  <w:style w:type="character" w:styleId="Hyperlink">
    <w:name w:val="Hyperlink"/>
    <w:basedOn w:val="DefaultParagraphFont"/>
    <w:uiPriority w:val="99"/>
    <w:unhideWhenUsed/>
    <w:rsid w:val="00EB25A7"/>
    <w:rPr>
      <w:color w:val="0000FF" w:themeColor="hyperlink"/>
      <w:u w:val="single"/>
    </w:rPr>
  </w:style>
  <w:style w:type="paragraph" w:styleId="BalloonText">
    <w:name w:val="Balloon Text"/>
    <w:basedOn w:val="Normal"/>
    <w:link w:val="BalloonTextChar"/>
    <w:uiPriority w:val="99"/>
    <w:semiHidden/>
    <w:unhideWhenUsed/>
    <w:rsid w:val="00E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5A7"/>
    <w:rPr>
      <w:rFonts w:ascii="Tahoma" w:hAnsi="Tahoma" w:cs="Tahoma"/>
      <w:sz w:val="16"/>
      <w:szCs w:val="16"/>
    </w:rPr>
  </w:style>
  <w:style w:type="paragraph" w:styleId="Header">
    <w:name w:val="header"/>
    <w:basedOn w:val="Normal"/>
    <w:link w:val="HeaderChar"/>
    <w:uiPriority w:val="99"/>
    <w:unhideWhenUsed/>
    <w:rsid w:val="00EB2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5A7"/>
  </w:style>
  <w:style w:type="paragraph" w:styleId="Footer">
    <w:name w:val="footer"/>
    <w:basedOn w:val="Normal"/>
    <w:link w:val="FooterChar"/>
    <w:uiPriority w:val="99"/>
    <w:unhideWhenUsed/>
    <w:rsid w:val="00EB2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5A7"/>
  </w:style>
  <w:style w:type="table" w:customStyle="1" w:styleId="TableGrid1">
    <w:name w:val="Table Grid1"/>
    <w:basedOn w:val="TableNormal"/>
    <w:next w:val="TableGrid"/>
    <w:uiPriority w:val="59"/>
    <w:rsid w:val="00EB25A7"/>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09A"/>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19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184BC3"/>
  </w:style>
  <w:style w:type="paragraph" w:customStyle="1" w:styleId="paragraph">
    <w:name w:val="paragraph"/>
    <w:basedOn w:val="Normal"/>
    <w:rsid w:val="00184B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07768">
      <w:bodyDiv w:val="1"/>
      <w:marLeft w:val="0"/>
      <w:marRight w:val="0"/>
      <w:marTop w:val="0"/>
      <w:marBottom w:val="0"/>
      <w:divBdr>
        <w:top w:val="none" w:sz="0" w:space="0" w:color="auto"/>
        <w:left w:val="none" w:sz="0" w:space="0" w:color="auto"/>
        <w:bottom w:val="none" w:sz="0" w:space="0" w:color="auto"/>
        <w:right w:val="none" w:sz="0" w:space="0" w:color="auto"/>
      </w:divBdr>
      <w:divsChild>
        <w:div w:id="711659138">
          <w:marLeft w:val="547"/>
          <w:marRight w:val="0"/>
          <w:marTop w:val="0"/>
          <w:marBottom w:val="0"/>
          <w:divBdr>
            <w:top w:val="none" w:sz="0" w:space="0" w:color="auto"/>
            <w:left w:val="none" w:sz="0" w:space="0" w:color="auto"/>
            <w:bottom w:val="none" w:sz="0" w:space="0" w:color="auto"/>
            <w:right w:val="none" w:sz="0" w:space="0" w:color="auto"/>
          </w:divBdr>
        </w:div>
        <w:div w:id="1868132413">
          <w:marLeft w:val="547"/>
          <w:marRight w:val="0"/>
          <w:marTop w:val="0"/>
          <w:marBottom w:val="0"/>
          <w:divBdr>
            <w:top w:val="none" w:sz="0" w:space="0" w:color="auto"/>
            <w:left w:val="none" w:sz="0" w:space="0" w:color="auto"/>
            <w:bottom w:val="none" w:sz="0" w:space="0" w:color="auto"/>
            <w:right w:val="none" w:sz="0" w:space="0" w:color="auto"/>
          </w:divBdr>
        </w:div>
      </w:divsChild>
    </w:div>
    <w:div w:id="20170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cp:lastPrinted>2018-12-18T16:10:00Z</cp:lastPrinted>
  <dcterms:created xsi:type="dcterms:W3CDTF">2019-01-10T11:38:00Z</dcterms:created>
  <dcterms:modified xsi:type="dcterms:W3CDTF">2019-01-10T11:38:00Z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