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D50D2" w:rsidTr="00973D12">
        <w:tc>
          <w:tcPr>
            <w:tcW w:w="4621" w:type="dxa"/>
          </w:tcPr>
          <w:p w:rsidR="00DD50D2" w:rsidRDefault="00DD50D2" w:rsidP="00973D12">
            <w:r>
              <w:rPr>
                <w:noProof/>
                <w:lang w:eastAsia="en-GB"/>
              </w:rPr>
              <w:drawing>
                <wp:inline distT="0" distB="0" distL="0" distR="0" wp14:anchorId="7F0C52A5" wp14:editId="16CB747D">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00DD50D2" w:rsidRPr="00E4457F" w:rsidRDefault="00DD50D2" w:rsidP="00973D12">
            <w:pPr>
              <w:pStyle w:val="NoSpacing"/>
              <w:ind w:left="1440"/>
              <w:jc w:val="right"/>
              <w:rPr>
                <w:rFonts w:ascii="Century Gothic" w:hAnsi="Century Gothic"/>
                <w:sz w:val="20"/>
                <w:szCs w:val="20"/>
              </w:rPr>
            </w:pPr>
          </w:p>
          <w:p w:rsidR="00DD50D2" w:rsidRPr="00E4457F" w:rsidRDefault="00DD50D2" w:rsidP="00973D12">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00DD50D2" w:rsidRPr="003240D4" w:rsidRDefault="00DD50D2" w:rsidP="00973D12">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9">
              <w:r w:rsidRPr="54B58D27">
                <w:rPr>
                  <w:rStyle w:val="Hyperlink"/>
                  <w:rFonts w:ascii="Century Gothic" w:hAnsi="Century Gothic"/>
                  <w:sz w:val="20"/>
                  <w:szCs w:val="20"/>
                </w:rPr>
                <w:t xml:space="preserve"> info@mindout.org.uk</w:t>
              </w:r>
            </w:hyperlink>
          </w:p>
          <w:p w:rsidR="00DD50D2" w:rsidRPr="002D36CF" w:rsidRDefault="00DD50D2" w:rsidP="00973D12">
            <w:pPr>
              <w:pStyle w:val="NoSpacing"/>
              <w:ind w:left="1440"/>
              <w:jc w:val="right"/>
              <w:rPr>
                <w:rFonts w:ascii="Century Gothic" w:hAnsi="Century Gothic"/>
                <w:sz w:val="20"/>
                <w:szCs w:val="20"/>
              </w:rPr>
            </w:pPr>
          </w:p>
          <w:p w:rsidR="00DD50D2" w:rsidRPr="002D36CF" w:rsidRDefault="00DD50D2" w:rsidP="00973D12">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rsidR="00DD50D2" w:rsidRDefault="00DD50D2" w:rsidP="00973D12">
            <w:pPr>
              <w:jc w:val="right"/>
            </w:pPr>
            <w:r w:rsidRPr="54B58D27">
              <w:rPr>
                <w:rFonts w:ascii="Century Gothic" w:hAnsi="Century Gothic"/>
                <w:sz w:val="16"/>
                <w:szCs w:val="16"/>
              </w:rPr>
              <w:t>Charity Number  1140098</w:t>
            </w:r>
          </w:p>
        </w:tc>
      </w:tr>
    </w:tbl>
    <w:p w:rsidR="00DD50D2" w:rsidRDefault="00DD50D2" w:rsidP="00DD50D2"/>
    <w:p w:rsidR="00DD50D2" w:rsidRDefault="00DD50D2" w:rsidP="00DD50D2">
      <w:pPr>
        <w:pStyle w:val="NoSpacing"/>
      </w:pPr>
      <w:r>
        <w:tab/>
      </w:r>
      <w:r>
        <w:tab/>
      </w:r>
      <w:r>
        <w:tab/>
      </w:r>
      <w:r>
        <w:tab/>
      </w:r>
      <w:r>
        <w:tab/>
      </w:r>
      <w:r>
        <w:tab/>
      </w:r>
      <w:r>
        <w:tab/>
      </w:r>
      <w:r>
        <w:tab/>
      </w:r>
      <w:r>
        <w:tab/>
      </w:r>
      <w:r>
        <w:tab/>
        <w:t>April 2018</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sidR="00973D12">
        <w:rPr>
          <w:rFonts w:ascii="Arial" w:eastAsia="Times New Roman" w:hAnsi="Arial" w:cs="Times New Roman"/>
          <w:b/>
          <w:bCs/>
          <w:sz w:val="24"/>
          <w:szCs w:val="20"/>
          <w:lang w:eastAsia="en-GB"/>
        </w:rPr>
        <w:t xml:space="preserve">Peer </w:t>
      </w:r>
      <w:r w:rsidR="0027368F">
        <w:rPr>
          <w:rFonts w:ascii="Arial" w:eastAsia="Times New Roman" w:hAnsi="Arial" w:cs="Times New Roman"/>
          <w:b/>
          <w:bCs/>
          <w:sz w:val="24"/>
          <w:szCs w:val="20"/>
          <w:lang w:eastAsia="en-GB"/>
        </w:rPr>
        <w:t>Support Worker</w:t>
      </w:r>
      <w:r>
        <w:rPr>
          <w:rFonts w:ascii="Arial" w:eastAsia="Times New Roman" w:hAnsi="Arial" w:cs="Times New Roman"/>
          <w:b/>
          <w:bCs/>
          <w:sz w:val="24"/>
          <w:szCs w:val="20"/>
          <w:lang w:eastAsia="en-GB"/>
        </w:rPr>
        <w:t xml:space="preserve"> </w:t>
      </w:r>
      <w:r w:rsidRPr="00676158">
        <w:rPr>
          <w:rFonts w:ascii="Arial" w:eastAsia="Times New Roman" w:hAnsi="Arial" w:cs="Times New Roman"/>
          <w:sz w:val="24"/>
          <w:szCs w:val="20"/>
          <w:lang w:eastAsia="en-GB"/>
        </w:rPr>
        <w:t>post with MindOut.</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DD50D2" w:rsidRPr="00DD50D2"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9333A7">
        <w:rPr>
          <w:rFonts w:ascii="Arial" w:eastAsia="Times New Roman" w:hAnsi="Arial" w:cs="Times New Roman"/>
          <w:sz w:val="24"/>
          <w:szCs w:val="20"/>
          <w:lang w:eastAsia="en-GB"/>
        </w:rPr>
        <w:t xml:space="preserve">or </w:t>
      </w:r>
      <w:r w:rsidR="00CA511C" w:rsidRPr="009333A7">
        <w:rPr>
          <w:rFonts w:ascii="Arial" w:eastAsia="Times New Roman" w:hAnsi="Arial" w:cs="Times New Roman"/>
          <w:sz w:val="24"/>
          <w:szCs w:val="20"/>
          <w:lang w:eastAsia="en-GB"/>
        </w:rPr>
        <w:t xml:space="preserve">recorded </w:t>
      </w:r>
      <w:r w:rsidRPr="00676158">
        <w:rPr>
          <w:rFonts w:ascii="Arial" w:eastAsia="Times New Roman" w:hAnsi="Arial" w:cs="Times New Roman"/>
          <w:sz w:val="24"/>
          <w:szCs w:val="20"/>
          <w:lang w:eastAsia="en-GB"/>
        </w:rPr>
        <w:t>please let us know.</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The post is for </w:t>
      </w:r>
      <w:r>
        <w:rPr>
          <w:rFonts w:ascii="Arial" w:eastAsia="Times New Roman" w:hAnsi="Arial" w:cs="Times New Roman"/>
          <w:sz w:val="24"/>
          <w:szCs w:val="20"/>
          <w:lang w:eastAsia="en-GB"/>
        </w:rPr>
        <w:t xml:space="preserve">35 </w:t>
      </w:r>
      <w:r w:rsidRPr="00676158">
        <w:rPr>
          <w:rFonts w:ascii="Arial" w:eastAsia="Times New Roman" w:hAnsi="Arial" w:cs="Times New Roman"/>
          <w:sz w:val="24"/>
          <w:szCs w:val="20"/>
          <w:lang w:eastAsia="en-GB"/>
        </w:rPr>
        <w:t>hours per week</w:t>
      </w:r>
      <w:r w:rsidR="00973D12">
        <w:rPr>
          <w:rFonts w:ascii="Arial" w:eastAsia="Times New Roman" w:hAnsi="Arial" w:cs="Times New Roman"/>
          <w:sz w:val="24"/>
          <w:szCs w:val="20"/>
          <w:lang w:eastAsia="en-GB"/>
        </w:rPr>
        <w:t xml:space="preserve"> </w:t>
      </w:r>
      <w:r w:rsidR="006725CF">
        <w:rPr>
          <w:rFonts w:ascii="Arial" w:eastAsia="Times New Roman" w:hAnsi="Arial" w:cs="Times New Roman"/>
          <w:sz w:val="24"/>
          <w:szCs w:val="20"/>
          <w:lang w:eastAsia="en-GB"/>
        </w:rPr>
        <w:t>i.e.</w:t>
      </w:r>
      <w:r w:rsidR="00973D12">
        <w:rPr>
          <w:rFonts w:ascii="Arial" w:eastAsia="Times New Roman" w:hAnsi="Arial" w:cs="Times New Roman"/>
          <w:sz w:val="24"/>
          <w:szCs w:val="20"/>
          <w:lang w:eastAsia="en-GB"/>
        </w:rPr>
        <w:t xml:space="preserve"> full time,</w:t>
      </w:r>
      <w:r w:rsidRPr="00676158">
        <w:rPr>
          <w:rFonts w:ascii="Arial" w:eastAsia="Times New Roman" w:hAnsi="Arial" w:cs="Times New Roman"/>
          <w:sz w:val="24"/>
          <w:szCs w:val="20"/>
          <w:lang w:eastAsia="en-GB"/>
        </w:rPr>
        <w:t xml:space="preserve"> and is a permanent contract subject to on-going funding</w:t>
      </w:r>
      <w:r>
        <w:rPr>
          <w:rFonts w:ascii="Arial" w:eastAsia="Times New Roman" w:hAnsi="Arial" w:cs="Times New Roman"/>
          <w:sz w:val="24"/>
          <w:szCs w:val="20"/>
          <w:lang w:eastAsia="en-GB"/>
        </w:rPr>
        <w:t>:  21 hours a week is funded for 5 years, 14 hours per week is funded for the next 12 months</w:t>
      </w:r>
      <w:r w:rsidRPr="00676158">
        <w:rPr>
          <w:rFonts w:ascii="Arial" w:eastAsia="Times New Roman" w:hAnsi="Arial" w:cs="Times New Roman"/>
          <w:sz w:val="24"/>
          <w:szCs w:val="20"/>
          <w:lang w:eastAsia="en-GB"/>
        </w:rPr>
        <w:t xml:space="preserve">. The hours can be worked flexibly by arrangement and will involve occasional evenings and weekends. The post holder will be based in our office at Community Base, 113 Queens Road, </w:t>
      </w:r>
      <w:proofErr w:type="gramStart"/>
      <w:r w:rsidRPr="00676158">
        <w:rPr>
          <w:rFonts w:ascii="Arial" w:eastAsia="Times New Roman" w:hAnsi="Arial" w:cs="Times New Roman"/>
          <w:sz w:val="24"/>
          <w:szCs w:val="20"/>
          <w:lang w:eastAsia="en-GB"/>
        </w:rPr>
        <w:t>Brighton</w:t>
      </w:r>
      <w:proofErr w:type="gramEnd"/>
      <w:r w:rsidRPr="00676158">
        <w:rPr>
          <w:rFonts w:ascii="Arial" w:eastAsia="Times New Roman" w:hAnsi="Arial" w:cs="Times New Roman"/>
          <w:sz w:val="24"/>
          <w:szCs w:val="20"/>
          <w:lang w:eastAsia="en-GB"/>
        </w:rPr>
        <w:t>.</w:t>
      </w:r>
    </w:p>
    <w:p w:rsidR="00DD50D2" w:rsidRDefault="00DD50D2" w:rsidP="00DD50D2">
      <w:pPr>
        <w:spacing w:after="0" w:line="240" w:lineRule="auto"/>
        <w:rPr>
          <w:rFonts w:ascii="Arial" w:eastAsia="Times New Roman" w:hAnsi="Arial" w:cs="Times New Roman"/>
          <w:sz w:val="24"/>
          <w:szCs w:val="20"/>
          <w:lang w:eastAsia="en-GB"/>
        </w:rPr>
      </w:pPr>
    </w:p>
    <w:p w:rsidR="00DD50D2" w:rsidRPr="007E70D1" w:rsidRDefault="00DD50D2" w:rsidP="00DD50D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salary for this post is £22,950 pa. </w:t>
      </w:r>
      <w:r>
        <w:rPr>
          <w:rFonts w:ascii="Arial" w:eastAsia="Times New Roman" w:hAnsi="Arial" w:cs="Times New Roman"/>
          <w:sz w:val="24"/>
          <w:szCs w:val="20"/>
          <w:lang w:val="en-US" w:eastAsia="en-GB"/>
        </w:rPr>
        <w:t xml:space="preserve">MindOut provides up to </w:t>
      </w:r>
      <w:r w:rsidRPr="007E70D1">
        <w:rPr>
          <w:rFonts w:ascii="Arial" w:eastAsia="Times New Roman" w:hAnsi="Arial" w:cs="Times New Roman"/>
          <w:sz w:val="24"/>
          <w:szCs w:val="20"/>
          <w:lang w:val="en-US" w:eastAsia="en-GB"/>
        </w:rPr>
        <w:t xml:space="preserve">5% </w:t>
      </w:r>
      <w:r>
        <w:rPr>
          <w:rFonts w:ascii="Arial" w:eastAsia="Times New Roman" w:hAnsi="Arial" w:cs="Times New Roman"/>
          <w:sz w:val="24"/>
          <w:szCs w:val="20"/>
          <w:lang w:val="en-US" w:eastAsia="en-GB"/>
        </w:rPr>
        <w:t xml:space="preserve">of salary </w:t>
      </w:r>
      <w:r w:rsidRPr="007E70D1">
        <w:rPr>
          <w:rFonts w:ascii="Arial" w:eastAsia="Times New Roman" w:hAnsi="Arial" w:cs="Times New Roman"/>
          <w:sz w:val="24"/>
          <w:szCs w:val="20"/>
          <w:lang w:val="en-US" w:eastAsia="en-GB"/>
        </w:rPr>
        <w:t>contributi</w:t>
      </w:r>
      <w:r>
        <w:rPr>
          <w:rFonts w:ascii="Arial" w:eastAsia="Times New Roman" w:hAnsi="Arial" w:cs="Times New Roman"/>
          <w:sz w:val="24"/>
          <w:szCs w:val="20"/>
          <w:lang w:val="en-US" w:eastAsia="en-GB"/>
        </w:rPr>
        <w:t xml:space="preserve">on to pension scheme, depending on employee contribution. </w:t>
      </w:r>
      <w:r w:rsidRPr="007E70D1">
        <w:rPr>
          <w:rFonts w:ascii="Arial" w:eastAsia="Times New Roman" w:hAnsi="Arial" w:cs="Times New Roman"/>
          <w:sz w:val="24"/>
          <w:szCs w:val="20"/>
          <w:lang w:val="en-US" w:eastAsia="en-GB"/>
        </w:rPr>
        <w:t xml:space="preserve"> The post holder is entitled to 29 days le</w:t>
      </w:r>
      <w:r>
        <w:rPr>
          <w:rFonts w:ascii="Arial" w:eastAsia="Times New Roman" w:hAnsi="Arial" w:cs="Times New Roman"/>
          <w:sz w:val="24"/>
          <w:szCs w:val="20"/>
          <w:lang w:val="en-US" w:eastAsia="en-GB"/>
        </w:rPr>
        <w:t>ave per year.</w:t>
      </w:r>
    </w:p>
    <w:p w:rsidR="00DD50D2" w:rsidRDefault="00DD50D2" w:rsidP="00DD50D2">
      <w:pPr>
        <w:spacing w:after="0" w:line="240" w:lineRule="auto"/>
        <w:rPr>
          <w:rFonts w:ascii="Arial" w:eastAsia="Times New Roman" w:hAnsi="Arial" w:cs="Times New Roman"/>
          <w:sz w:val="24"/>
          <w:szCs w:val="20"/>
          <w:lang w:eastAsia="en-GB"/>
        </w:rPr>
      </w:pPr>
    </w:p>
    <w:p w:rsidR="00DD50D2" w:rsidRPr="007E70D1"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Diversity</w:t>
      </w:r>
      <w:r w:rsidR="00CA511C" w:rsidRPr="009333A7">
        <w:rPr>
          <w:rFonts w:ascii="Arial" w:eastAsia="Times New Roman" w:hAnsi="Arial" w:cs="Times New Roman"/>
          <w:sz w:val="24"/>
          <w:szCs w:val="20"/>
          <w:lang w:eastAsia="en-GB"/>
        </w:rPr>
        <w:t xml:space="preserve"> </w:t>
      </w:r>
      <w:r w:rsidR="009333A7">
        <w:rPr>
          <w:rFonts w:ascii="Arial" w:eastAsia="Times New Roman" w:hAnsi="Arial" w:cs="Times New Roman"/>
          <w:sz w:val="24"/>
          <w:szCs w:val="20"/>
          <w:lang w:eastAsia="en-GB"/>
        </w:rPr>
        <w:t>and Inclusion P</w:t>
      </w:r>
      <w:r w:rsidR="00CA511C" w:rsidRPr="009333A7">
        <w:rPr>
          <w:rFonts w:ascii="Arial" w:eastAsia="Times New Roman" w:hAnsi="Arial" w:cs="Times New Roman"/>
          <w:sz w:val="24"/>
          <w:szCs w:val="20"/>
          <w:lang w:eastAsia="en-GB"/>
        </w:rPr>
        <w:t>olicy</w:t>
      </w:r>
      <w:r w:rsidR="009333A7">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r>
        <w:rPr>
          <w:rFonts w:ascii="Arial" w:eastAsia="Times New Roman" w:hAnsi="Arial" w:cs="Times New Roman"/>
          <w:sz w:val="24"/>
          <w:szCs w:val="20"/>
          <w:lang w:eastAsia="en-GB"/>
        </w:rPr>
        <w:t xml:space="preserve">  </w:t>
      </w:r>
    </w:p>
    <w:p w:rsidR="00DD50D2" w:rsidRPr="00676158" w:rsidRDefault="00DD50D2" w:rsidP="00DD50D2">
      <w:pPr>
        <w:autoSpaceDE w:val="0"/>
        <w:autoSpaceDN w:val="0"/>
        <w:adjustRightInd w:val="0"/>
        <w:spacing w:after="0" w:line="240" w:lineRule="auto"/>
        <w:rPr>
          <w:rFonts w:ascii="Arial" w:eastAsia="Times New Roman" w:hAnsi="Arial" w:cs="Times New Roman"/>
          <w:color w:val="000000"/>
          <w:sz w:val="24"/>
          <w:szCs w:val="20"/>
          <w:lang w:eastAsia="en-GB"/>
        </w:rPr>
      </w:pPr>
    </w:p>
    <w:p w:rsidR="00DD50D2" w:rsidRPr="00676158" w:rsidRDefault="00DD50D2" w:rsidP="00DD50D2">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Please return your application form to myself at the above address. I regret we are unable to accept late applications.  The closi</w:t>
      </w:r>
      <w:r w:rsidR="00973D12">
        <w:rPr>
          <w:rFonts w:ascii="Arial" w:eastAsia="Times New Roman" w:hAnsi="Arial" w:cs="Times New Roman"/>
          <w:color w:val="000000"/>
          <w:sz w:val="24"/>
          <w:szCs w:val="20"/>
          <w:lang w:eastAsia="en-GB"/>
        </w:rPr>
        <w:t xml:space="preserve">ng date for applications is </w:t>
      </w:r>
      <w:r w:rsidR="00973D12" w:rsidRPr="003E168B">
        <w:rPr>
          <w:rFonts w:ascii="Arial" w:eastAsia="Times New Roman" w:hAnsi="Arial" w:cs="Times New Roman"/>
          <w:b/>
          <w:color w:val="000000"/>
          <w:sz w:val="24"/>
          <w:szCs w:val="20"/>
          <w:lang w:eastAsia="en-GB"/>
        </w:rPr>
        <w:t>12 noon</w:t>
      </w:r>
      <w:r w:rsidR="00973D12">
        <w:rPr>
          <w:rFonts w:ascii="Arial" w:eastAsia="Times New Roman" w:hAnsi="Arial" w:cs="Times New Roman"/>
          <w:color w:val="000000"/>
          <w:sz w:val="24"/>
          <w:szCs w:val="20"/>
          <w:lang w:eastAsia="en-GB"/>
        </w:rPr>
        <w:t xml:space="preserve"> on</w:t>
      </w:r>
      <w:r w:rsidRPr="00676158">
        <w:rPr>
          <w:rFonts w:ascii="Arial" w:eastAsia="Times New Roman" w:hAnsi="Arial" w:cs="Times New Roman"/>
          <w:color w:val="000000"/>
          <w:sz w:val="24"/>
          <w:szCs w:val="20"/>
          <w:lang w:eastAsia="en-GB"/>
        </w:rPr>
        <w:t xml:space="preserve"> </w:t>
      </w:r>
      <w:r w:rsidR="00973D12">
        <w:rPr>
          <w:rFonts w:ascii="Arial" w:eastAsia="Times New Roman" w:hAnsi="Arial" w:cs="Times New Roman"/>
          <w:b/>
          <w:bCs/>
          <w:color w:val="000000"/>
          <w:sz w:val="24"/>
          <w:szCs w:val="20"/>
          <w:lang w:eastAsia="en-GB"/>
        </w:rPr>
        <w:t>Thursday 3</w:t>
      </w:r>
      <w:r w:rsidR="00973D12" w:rsidRPr="00973D12">
        <w:rPr>
          <w:rFonts w:ascii="Arial" w:eastAsia="Times New Roman" w:hAnsi="Arial" w:cs="Times New Roman"/>
          <w:b/>
          <w:bCs/>
          <w:color w:val="000000"/>
          <w:sz w:val="24"/>
          <w:szCs w:val="20"/>
          <w:vertAlign w:val="superscript"/>
          <w:lang w:eastAsia="en-GB"/>
        </w:rPr>
        <w:t>rd</w:t>
      </w:r>
      <w:r w:rsidR="00973D12">
        <w:rPr>
          <w:rFonts w:ascii="Arial" w:eastAsia="Times New Roman" w:hAnsi="Arial" w:cs="Times New Roman"/>
          <w:b/>
          <w:bCs/>
          <w:color w:val="000000"/>
          <w:sz w:val="24"/>
          <w:szCs w:val="20"/>
          <w:lang w:eastAsia="en-GB"/>
        </w:rPr>
        <w:t xml:space="preserve"> May</w:t>
      </w:r>
      <w:r>
        <w:rPr>
          <w:rFonts w:ascii="Arial" w:eastAsia="Times New Roman" w:hAnsi="Arial" w:cs="Times New Roman"/>
          <w:b/>
          <w:bCs/>
          <w:color w:val="000000"/>
          <w:sz w:val="24"/>
          <w:szCs w:val="20"/>
          <w:lang w:eastAsia="en-GB"/>
        </w:rPr>
        <w:t xml:space="preserve"> </w:t>
      </w:r>
      <w:r w:rsidRPr="00676158">
        <w:rPr>
          <w:rFonts w:ascii="Arial" w:eastAsia="Times New Roman" w:hAnsi="Arial" w:cs="Times New Roman"/>
          <w:color w:val="000000"/>
          <w:sz w:val="24"/>
          <w:szCs w:val="20"/>
          <w:lang w:eastAsia="en-GB"/>
        </w:rPr>
        <w:t xml:space="preserve">and interviews will be held on </w:t>
      </w:r>
      <w:r w:rsidR="00973D12">
        <w:rPr>
          <w:rFonts w:ascii="Arial" w:eastAsia="Times New Roman" w:hAnsi="Arial" w:cs="Times New Roman"/>
          <w:b/>
          <w:bCs/>
          <w:color w:val="000000"/>
          <w:sz w:val="24"/>
          <w:szCs w:val="20"/>
          <w:lang w:eastAsia="en-GB"/>
        </w:rPr>
        <w:t>Wednesday 9</w:t>
      </w:r>
      <w:r w:rsidR="00973D12" w:rsidRPr="00973D12">
        <w:rPr>
          <w:rFonts w:ascii="Arial" w:eastAsia="Times New Roman" w:hAnsi="Arial" w:cs="Times New Roman"/>
          <w:b/>
          <w:bCs/>
          <w:color w:val="000000"/>
          <w:sz w:val="24"/>
          <w:szCs w:val="20"/>
          <w:vertAlign w:val="superscript"/>
          <w:lang w:eastAsia="en-GB"/>
        </w:rPr>
        <w:t>th</w:t>
      </w:r>
      <w:r w:rsidR="00973D12">
        <w:rPr>
          <w:rFonts w:ascii="Arial" w:eastAsia="Times New Roman" w:hAnsi="Arial" w:cs="Times New Roman"/>
          <w:b/>
          <w:bCs/>
          <w:color w:val="000000"/>
          <w:sz w:val="24"/>
          <w:szCs w:val="20"/>
          <w:lang w:eastAsia="en-GB"/>
        </w:rPr>
        <w:t xml:space="preserve"> May.</w:t>
      </w:r>
      <w:r>
        <w:rPr>
          <w:rFonts w:ascii="Arial" w:eastAsia="Times New Roman" w:hAnsi="Arial" w:cs="Times New Roman"/>
          <w:b/>
          <w:bCs/>
          <w:color w:val="000000"/>
          <w:sz w:val="24"/>
          <w:szCs w:val="20"/>
          <w:lang w:eastAsia="en-GB"/>
        </w:rPr>
        <w:t xml:space="preserve">  </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DD50D2" w:rsidRPr="00676158" w:rsidRDefault="00DD50D2" w:rsidP="00DD50D2">
      <w:pPr>
        <w:spacing w:after="0" w:line="240" w:lineRule="auto"/>
        <w:rPr>
          <w:rFonts w:ascii="Arial" w:eastAsia="Times New Roman" w:hAnsi="Arial" w:cs="Times New Roman"/>
          <w:sz w:val="24"/>
          <w:szCs w:val="20"/>
          <w:lang w:eastAsia="en-GB"/>
        </w:rPr>
      </w:pPr>
    </w:p>
    <w:p w:rsidR="00973D12" w:rsidRDefault="00973D12" w:rsidP="00DD50D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Jones</w:t>
      </w:r>
    </w:p>
    <w:p w:rsidR="00973D12" w:rsidRPr="00676158" w:rsidRDefault="00973D12" w:rsidP="00973D12">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lastRenderedPageBreak/>
        <w:t xml:space="preserve">MindOut </w:t>
      </w:r>
    </w:p>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spacing w:after="0" w:line="240" w:lineRule="auto"/>
        <w:jc w:val="center"/>
        <w:rPr>
          <w:rFonts w:ascii="Arial" w:eastAsia="Times New Roman" w:hAnsi="Arial" w:cs="Times New Roman"/>
          <w:b/>
          <w:sz w:val="24"/>
          <w:szCs w:val="20"/>
          <w:lang w:eastAsia="en-GB"/>
        </w:rPr>
      </w:pPr>
      <w:proofErr w:type="gramStart"/>
      <w:r>
        <w:rPr>
          <w:rFonts w:ascii="Arial" w:eastAsia="Times New Roman" w:hAnsi="Arial" w:cs="Times New Roman"/>
          <w:b/>
          <w:sz w:val="24"/>
          <w:szCs w:val="20"/>
          <w:lang w:eastAsia="en-GB"/>
        </w:rPr>
        <w:t>lesbian</w:t>
      </w:r>
      <w:proofErr w:type="gramEnd"/>
      <w:r>
        <w:rPr>
          <w:rFonts w:ascii="Arial" w:eastAsia="Times New Roman" w:hAnsi="Arial" w:cs="Times New Roman"/>
          <w:b/>
          <w:sz w:val="24"/>
          <w:szCs w:val="20"/>
          <w:lang w:eastAsia="en-GB"/>
        </w:rPr>
        <w:t>, gay, bisexual,</w:t>
      </w:r>
      <w:r w:rsidRPr="00676158">
        <w:rPr>
          <w:rFonts w:ascii="Arial" w:eastAsia="Times New Roman" w:hAnsi="Arial" w:cs="Times New Roman"/>
          <w:b/>
          <w:sz w:val="24"/>
          <w:szCs w:val="20"/>
          <w:lang w:eastAsia="en-GB"/>
        </w:rPr>
        <w:t xml:space="preserve"> transgender</w:t>
      </w:r>
      <w:r>
        <w:rPr>
          <w:rFonts w:ascii="Arial" w:eastAsia="Times New Roman" w:hAnsi="Arial" w:cs="Times New Roman"/>
          <w:b/>
          <w:sz w:val="24"/>
          <w:szCs w:val="20"/>
          <w:lang w:eastAsia="en-GB"/>
        </w:rPr>
        <w:t xml:space="preserve"> and queer mental health service</w:t>
      </w:r>
    </w:p>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Job Title</w:t>
      </w:r>
      <w:r w:rsidRPr="00676158">
        <w:rPr>
          <w:rFonts w:ascii="Arial" w:eastAsia="Times New Roman" w:hAnsi="Arial" w:cs="Times New Roman"/>
          <w:b/>
          <w:sz w:val="24"/>
          <w:szCs w:val="20"/>
          <w:lang w:eastAsia="en-GB"/>
        </w:rPr>
        <w:tab/>
      </w:r>
      <w:r w:rsidRPr="00676158">
        <w:rPr>
          <w:rFonts w:ascii="Arial" w:eastAsia="Times New Roman" w:hAnsi="Arial" w:cs="Times New Roman"/>
          <w:b/>
          <w:sz w:val="24"/>
          <w:szCs w:val="20"/>
          <w:lang w:eastAsia="en-GB"/>
        </w:rPr>
        <w:tab/>
      </w:r>
      <w:r>
        <w:rPr>
          <w:rFonts w:ascii="Arial" w:eastAsia="Times New Roman" w:hAnsi="Arial" w:cs="Times New Roman"/>
          <w:sz w:val="24"/>
          <w:szCs w:val="20"/>
          <w:lang w:eastAsia="en-GB"/>
        </w:rPr>
        <w:t>Peer Support Worker</w:t>
      </w:r>
    </w:p>
    <w:p w:rsidR="00973D12" w:rsidRPr="00676158" w:rsidRDefault="00973D12" w:rsidP="00973D1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Responsible to:</w:t>
      </w:r>
      <w:r w:rsidRPr="00676158">
        <w:rPr>
          <w:rFonts w:ascii="Arial" w:eastAsia="Times New Roman" w:hAnsi="Arial" w:cs="Times New Roman"/>
          <w:b/>
          <w:sz w:val="24"/>
          <w:szCs w:val="20"/>
          <w:lang w:eastAsia="en-GB"/>
        </w:rPr>
        <w:tab/>
      </w:r>
      <w:r w:rsidRPr="00676158">
        <w:rPr>
          <w:rFonts w:ascii="Arial" w:eastAsia="Times New Roman" w:hAnsi="Arial" w:cs="Times New Roman"/>
          <w:sz w:val="24"/>
          <w:szCs w:val="20"/>
          <w:lang w:eastAsia="en-GB"/>
        </w:rPr>
        <w:t>Service Manager</w:t>
      </w:r>
    </w:p>
    <w:p w:rsidR="00973D12" w:rsidRPr="00676158" w:rsidRDefault="00973D12" w:rsidP="00973D12">
      <w:pPr>
        <w:spacing w:after="0" w:line="240" w:lineRule="auto"/>
        <w:rPr>
          <w:rFonts w:ascii="Arial" w:eastAsia="Times New Roman" w:hAnsi="Arial" w:cs="Times New Roman"/>
          <w:sz w:val="24"/>
          <w:szCs w:val="20"/>
          <w:lang w:eastAsia="en-GB"/>
        </w:rPr>
      </w:pPr>
    </w:p>
    <w:p w:rsidR="00973D12" w:rsidRPr="00676158" w:rsidRDefault="00973D12" w:rsidP="00973D12">
      <w:pPr>
        <w:spacing w:after="0" w:line="240" w:lineRule="auto"/>
        <w:rPr>
          <w:rFonts w:ascii="Arial" w:eastAsia="Times New Roman" w:hAnsi="Arial" w:cs="Times New Roman"/>
          <w:b/>
          <w:sz w:val="24"/>
          <w:szCs w:val="20"/>
          <w:u w:val="single"/>
          <w:lang w:eastAsia="en-GB"/>
        </w:rPr>
      </w:pPr>
      <w:r w:rsidRPr="00676158">
        <w:rPr>
          <w:rFonts w:ascii="Arial" w:eastAsia="Times New Roman" w:hAnsi="Arial" w:cs="Times New Roman"/>
          <w:b/>
          <w:sz w:val="24"/>
          <w:szCs w:val="20"/>
          <w:u w:val="single"/>
          <w:lang w:eastAsia="en-GB"/>
        </w:rPr>
        <w:t>Summary of Duties</w:t>
      </w:r>
    </w:p>
    <w:p w:rsidR="00973D12" w:rsidRDefault="00973D12" w:rsidP="00973D12">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run a volunteer Peer Mentoring/Befriending service for LGBTQ people in Brighton &amp; Hove</w:t>
      </w:r>
    </w:p>
    <w:p w:rsidR="00973D12" w:rsidRDefault="00973D12" w:rsidP="00973D12">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recruit, train and supervise a volunteer team</w:t>
      </w:r>
    </w:p>
    <w:p w:rsidR="00973D12" w:rsidRDefault="00973D12" w:rsidP="00973D12">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develop MindOut’s new peer support services for LGBTQ people over 50</w:t>
      </w:r>
    </w:p>
    <w:p w:rsidR="00973D12" w:rsidRPr="00676158" w:rsidRDefault="00973D12" w:rsidP="00973D12">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support MindOut’s current</w:t>
      </w:r>
      <w:r w:rsidRPr="00676158">
        <w:rPr>
          <w:rFonts w:ascii="Arial" w:eastAsia="Times New Roman" w:hAnsi="Arial" w:cs="Times New Roman"/>
          <w:sz w:val="24"/>
          <w:szCs w:val="20"/>
          <w:lang w:eastAsia="en-GB"/>
        </w:rPr>
        <w:t xml:space="preserve"> services, including the group work service </w:t>
      </w:r>
    </w:p>
    <w:p w:rsidR="00973D12" w:rsidRPr="00676158" w:rsidRDefault="00973D12" w:rsidP="00973D12">
      <w:pPr>
        <w:spacing w:after="0" w:line="240" w:lineRule="auto"/>
        <w:rPr>
          <w:rFonts w:ascii="Arial" w:eastAsia="Times New Roman" w:hAnsi="Arial" w:cs="Times New Roman"/>
          <w:b/>
          <w:sz w:val="24"/>
          <w:szCs w:val="20"/>
          <w:u w:val="single"/>
          <w:lang w:eastAsia="en-GB"/>
        </w:rPr>
      </w:pPr>
    </w:p>
    <w:p w:rsidR="00973D12" w:rsidRPr="00676158" w:rsidRDefault="00973D12" w:rsidP="00973D12">
      <w:pPr>
        <w:spacing w:after="0" w:line="240" w:lineRule="auto"/>
        <w:rPr>
          <w:rFonts w:ascii="Arial" w:eastAsia="Times New Roman" w:hAnsi="Arial" w:cs="Times New Roman"/>
          <w:b/>
          <w:sz w:val="24"/>
          <w:szCs w:val="20"/>
          <w:u w:val="single"/>
          <w:lang w:eastAsia="en-GB"/>
        </w:rPr>
      </w:pPr>
      <w:r w:rsidRPr="00676158">
        <w:rPr>
          <w:rFonts w:ascii="Arial" w:eastAsia="Times New Roman" w:hAnsi="Arial" w:cs="Times New Roman"/>
          <w:b/>
          <w:sz w:val="24"/>
          <w:szCs w:val="20"/>
          <w:u w:val="single"/>
          <w:lang w:eastAsia="en-GB"/>
        </w:rPr>
        <w:t>Main Tasks</w:t>
      </w:r>
    </w:p>
    <w:p w:rsidR="00973D12" w:rsidRPr="00676158" w:rsidRDefault="00973D12" w:rsidP="00973D12">
      <w:pPr>
        <w:spacing w:after="0" w:line="240" w:lineRule="auto"/>
        <w:rPr>
          <w:rFonts w:ascii="Arial" w:eastAsia="Times New Roman" w:hAnsi="Arial" w:cs="Times New Roman"/>
          <w:sz w:val="24"/>
          <w:szCs w:val="20"/>
          <w:lang w:eastAsia="en-GB"/>
        </w:rPr>
      </w:pPr>
    </w:p>
    <w:p w:rsidR="00973D12" w:rsidRPr="00676158" w:rsidRDefault="00973D12" w:rsidP="00973D12">
      <w:pPr>
        <w:spacing w:after="0" w:line="240" w:lineRule="auto"/>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Project related</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policies, protocols and procedures for the delivery of peer mentoring and befriending</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promote and develop peer support initiatives for people over 50, especially over 70s, including those in supported housing and residential care</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recruit, train, supervise and support volunteers</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and promote an intergenerational initiative, recruiting volunteers under 30 to participate in mentoring/befriending with people over 50</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ensure service user participation and coproduction  in all aspects of peer support</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publicise and promote the services, run events and stalls</w:t>
      </w:r>
    </w:p>
    <w:p w:rsidR="00973D12" w:rsidRPr="00676158" w:rsidRDefault="00973D12" w:rsidP="00973D12">
      <w:pPr>
        <w:numPr>
          <w:ilvl w:val="0"/>
          <w:numId w:val="3"/>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take referrals</w:t>
      </w:r>
      <w:r>
        <w:rPr>
          <w:rFonts w:ascii="Arial" w:eastAsia="Times New Roman" w:hAnsi="Arial" w:cs="Arial"/>
          <w:sz w:val="24"/>
          <w:szCs w:val="24"/>
          <w:lang w:eastAsia="en-GB"/>
        </w:rPr>
        <w:t xml:space="preserve"> for peer mentoring/befriending</w:t>
      </w:r>
      <w:r w:rsidRPr="00676158">
        <w:rPr>
          <w:rFonts w:ascii="Arial" w:eastAsia="Times New Roman" w:hAnsi="Arial" w:cs="Arial"/>
          <w:sz w:val="24"/>
          <w:szCs w:val="24"/>
          <w:lang w:eastAsia="en-GB"/>
        </w:rPr>
        <w:t>, assess individuals and facilitate</w:t>
      </w:r>
      <w:r>
        <w:rPr>
          <w:rFonts w:ascii="Arial" w:eastAsia="Times New Roman" w:hAnsi="Arial" w:cs="Arial"/>
          <w:sz w:val="24"/>
          <w:szCs w:val="24"/>
          <w:lang w:eastAsia="en-GB"/>
        </w:rPr>
        <w:t xml:space="preserve"> establishing </w:t>
      </w:r>
      <w:proofErr w:type="spellStart"/>
      <w:r>
        <w:rPr>
          <w:rFonts w:ascii="Arial" w:eastAsia="Times New Roman" w:hAnsi="Arial" w:cs="Arial"/>
          <w:sz w:val="24"/>
          <w:szCs w:val="24"/>
          <w:lang w:eastAsia="en-GB"/>
        </w:rPr>
        <w:t>boundaried</w:t>
      </w:r>
      <w:proofErr w:type="spellEnd"/>
      <w:r>
        <w:rPr>
          <w:rFonts w:ascii="Arial" w:eastAsia="Times New Roman" w:hAnsi="Arial" w:cs="Arial"/>
          <w:sz w:val="24"/>
          <w:szCs w:val="24"/>
          <w:lang w:eastAsia="en-GB"/>
        </w:rPr>
        <w:t xml:space="preserve"> relationships</w:t>
      </w:r>
    </w:p>
    <w:p w:rsidR="00973D12" w:rsidRPr="00676158"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work to agreed service standards, recording,</w:t>
      </w:r>
      <w:r w:rsidRPr="00676158">
        <w:rPr>
          <w:rFonts w:ascii="Arial" w:eastAsia="Times New Roman" w:hAnsi="Arial" w:cs="Arial"/>
          <w:sz w:val="24"/>
          <w:szCs w:val="24"/>
          <w:lang w:eastAsia="en-GB"/>
        </w:rPr>
        <w:t xml:space="preserve"> monitoring and evaluation systems</w:t>
      </w:r>
    </w:p>
    <w:p w:rsidR="00973D12" w:rsidRPr="00676158" w:rsidRDefault="00973D12" w:rsidP="00973D12">
      <w:pPr>
        <w:numPr>
          <w:ilvl w:val="0"/>
          <w:numId w:val="3"/>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maintain strict confidentiality with regard to info</w:t>
      </w:r>
      <w:r>
        <w:rPr>
          <w:rFonts w:ascii="Arial" w:eastAsia="Times New Roman" w:hAnsi="Arial" w:cs="Arial"/>
          <w:sz w:val="24"/>
          <w:szCs w:val="24"/>
          <w:lang w:eastAsia="en-GB"/>
        </w:rPr>
        <w:t xml:space="preserve">rmation given by and </w:t>
      </w:r>
      <w:r w:rsidRPr="00676158">
        <w:rPr>
          <w:rFonts w:ascii="Arial" w:eastAsia="Times New Roman" w:hAnsi="Arial" w:cs="Arial"/>
          <w:sz w:val="24"/>
          <w:szCs w:val="24"/>
          <w:lang w:eastAsia="en-GB"/>
        </w:rPr>
        <w:t>about service users</w:t>
      </w:r>
    </w:p>
    <w:p w:rsidR="00973D12" w:rsidRDefault="00973D12" w:rsidP="00973D12">
      <w:pPr>
        <w:numPr>
          <w:ilvl w:val="0"/>
          <w:numId w:val="3"/>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pr</w:t>
      </w:r>
      <w:r>
        <w:rPr>
          <w:rFonts w:ascii="Arial" w:eastAsia="Times New Roman" w:hAnsi="Arial" w:cs="Arial"/>
          <w:sz w:val="24"/>
          <w:szCs w:val="24"/>
          <w:lang w:eastAsia="en-GB"/>
        </w:rPr>
        <w:t>ovide outreach to all LGBTQ</w:t>
      </w:r>
      <w:r w:rsidRPr="00676158">
        <w:rPr>
          <w:rFonts w:ascii="Arial" w:eastAsia="Times New Roman" w:hAnsi="Arial" w:cs="Arial"/>
          <w:sz w:val="24"/>
          <w:szCs w:val="24"/>
          <w:lang w:eastAsia="en-GB"/>
        </w:rPr>
        <w:t xml:space="preserve"> communities to ensure the service is accessible</w:t>
      </w:r>
    </w:p>
    <w:p w:rsidR="00973D12" w:rsidRPr="00676158" w:rsidRDefault="00973D12" w:rsidP="00973D12">
      <w:pPr>
        <w:spacing w:after="0" w:line="240" w:lineRule="auto"/>
        <w:rPr>
          <w:rFonts w:ascii="Arial" w:eastAsia="Times New Roman" w:hAnsi="Arial" w:cs="Arial"/>
          <w:sz w:val="24"/>
          <w:szCs w:val="24"/>
          <w:lang w:eastAsia="en-GB"/>
        </w:rPr>
      </w:pPr>
    </w:p>
    <w:p w:rsidR="00973D12" w:rsidRPr="00676158" w:rsidRDefault="00973D12" w:rsidP="00973D12">
      <w:pPr>
        <w:spacing w:after="0" w:line="240" w:lineRule="auto"/>
        <w:ind w:left="720" w:hanging="720"/>
        <w:rPr>
          <w:rFonts w:ascii="Arial" w:eastAsia="Times New Roman" w:hAnsi="Arial" w:cs="Arial"/>
          <w:b/>
          <w:sz w:val="24"/>
          <w:szCs w:val="24"/>
          <w:lang w:eastAsia="en-GB"/>
        </w:rPr>
      </w:pPr>
      <w:r w:rsidRPr="00676158">
        <w:rPr>
          <w:rFonts w:ascii="Arial" w:eastAsia="Times New Roman" w:hAnsi="Arial" w:cs="Arial"/>
          <w:b/>
          <w:sz w:val="24"/>
          <w:szCs w:val="24"/>
          <w:lang w:eastAsia="en-GB"/>
        </w:rPr>
        <w:t>General Responsibilities</w:t>
      </w:r>
    </w:p>
    <w:p w:rsidR="00973D12" w:rsidRPr="00676158" w:rsidRDefault="00973D12" w:rsidP="00973D12">
      <w:pPr>
        <w:numPr>
          <w:ilvl w:val="0"/>
          <w:numId w:val="4"/>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monitor issues of general concern in the delivery and quality of services and contribute to MindOut’s policy and developmental role</w:t>
      </w:r>
    </w:p>
    <w:p w:rsidR="00973D12" w:rsidRDefault="00973D12" w:rsidP="00973D12">
      <w:pPr>
        <w:numPr>
          <w:ilvl w:val="0"/>
          <w:numId w:val="4"/>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liaise with statutory and voluntary sector service providers on issues which arise from the course of the work</w:t>
      </w:r>
    </w:p>
    <w:p w:rsidR="00973D12" w:rsidRPr="0094589E" w:rsidRDefault="00973D12" w:rsidP="00973D12">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provide verbal and written reports as required</w:t>
      </w:r>
    </w:p>
    <w:p w:rsidR="00973D12" w:rsidRPr="00676158" w:rsidRDefault="00973D12" w:rsidP="00973D12">
      <w:pPr>
        <w:numPr>
          <w:ilvl w:val="0"/>
          <w:numId w:val="4"/>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lastRenderedPageBreak/>
        <w:t>maintain links with service user groups and other bodies as appropriate, to ensure that MindOut’s development remains centred on service users’ perceived needs</w:t>
      </w:r>
    </w:p>
    <w:p w:rsidR="00973D12" w:rsidRPr="00676158" w:rsidRDefault="00973D12" w:rsidP="00973D12">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maintain awareness of LGBTQ mental health issues</w:t>
      </w:r>
      <w:r w:rsidRPr="00676158">
        <w:rPr>
          <w:rFonts w:ascii="Arial" w:eastAsia="Times New Roman" w:hAnsi="Arial" w:cs="Arial"/>
          <w:sz w:val="24"/>
          <w:szCs w:val="24"/>
          <w:lang w:eastAsia="en-GB"/>
        </w:rPr>
        <w:t xml:space="preserve"> and developments on a national basis</w:t>
      </w:r>
    </w:p>
    <w:p w:rsidR="00973D12" w:rsidRPr="008E3CF0" w:rsidRDefault="00973D12" w:rsidP="00973D12">
      <w:pPr>
        <w:numPr>
          <w:ilvl w:val="0"/>
          <w:numId w:val="5"/>
        </w:numPr>
        <w:spacing w:after="0" w:line="240" w:lineRule="auto"/>
        <w:contextualSpacing/>
        <w:rPr>
          <w:rFonts w:ascii="Arial" w:eastAsia="Times New Roman" w:hAnsi="Arial" w:cs="Arial"/>
          <w:sz w:val="24"/>
          <w:szCs w:val="24"/>
          <w:lang w:eastAsia="en-GB"/>
        </w:rPr>
      </w:pPr>
      <w:r w:rsidRPr="00676158">
        <w:rPr>
          <w:rFonts w:ascii="Arial" w:eastAsia="Times New Roman" w:hAnsi="Arial" w:cs="Arial"/>
          <w:sz w:val="24"/>
          <w:szCs w:val="24"/>
          <w:lang w:eastAsia="en-GB"/>
        </w:rPr>
        <w:t>attend as approp</w:t>
      </w:r>
      <w:r>
        <w:rPr>
          <w:rFonts w:ascii="Arial" w:eastAsia="Times New Roman" w:hAnsi="Arial" w:cs="Arial"/>
          <w:sz w:val="24"/>
          <w:szCs w:val="24"/>
          <w:lang w:eastAsia="en-GB"/>
        </w:rPr>
        <w:t>riate meetings with the CEO</w:t>
      </w:r>
      <w:r w:rsidRPr="00676158">
        <w:rPr>
          <w:rFonts w:ascii="Arial" w:eastAsia="Times New Roman" w:hAnsi="Arial" w:cs="Arial"/>
          <w:sz w:val="24"/>
          <w:szCs w:val="24"/>
          <w:lang w:eastAsia="en-GB"/>
        </w:rPr>
        <w:t xml:space="preserve">, staff team </w:t>
      </w:r>
      <w:r>
        <w:rPr>
          <w:rFonts w:ascii="Arial" w:eastAsia="Times New Roman" w:hAnsi="Arial" w:cs="Arial"/>
          <w:sz w:val="24"/>
          <w:szCs w:val="24"/>
          <w:lang w:eastAsia="en-GB"/>
        </w:rPr>
        <w:t>and MindOut Trustees</w:t>
      </w:r>
    </w:p>
    <w:p w:rsidR="00973D12" w:rsidRPr="00676158" w:rsidRDefault="00973D12" w:rsidP="00973D12">
      <w:pPr>
        <w:numPr>
          <w:ilvl w:val="0"/>
          <w:numId w:val="5"/>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carry out other such tasks as appropriate </w:t>
      </w:r>
      <w:r>
        <w:rPr>
          <w:rFonts w:ascii="Arial" w:eastAsia="Times New Roman" w:hAnsi="Arial" w:cs="Arial"/>
          <w:sz w:val="24"/>
          <w:szCs w:val="24"/>
          <w:lang w:eastAsia="en-GB"/>
        </w:rPr>
        <w:t>in negotiation with the CEO</w:t>
      </w:r>
      <w:r w:rsidRPr="00676158">
        <w:rPr>
          <w:rFonts w:ascii="Arial" w:eastAsia="Times New Roman" w:hAnsi="Arial" w:cs="Arial"/>
          <w:sz w:val="24"/>
          <w:szCs w:val="24"/>
          <w:lang w:eastAsia="en-GB"/>
        </w:rPr>
        <w:t>, which may be reasonably expected</w:t>
      </w:r>
    </w:p>
    <w:p w:rsidR="00973D12" w:rsidRPr="009333A7" w:rsidRDefault="00973D12" w:rsidP="00973D12">
      <w:pPr>
        <w:numPr>
          <w:ilvl w:val="0"/>
          <w:numId w:val="5"/>
        </w:numPr>
        <w:spacing w:after="0" w:line="240" w:lineRule="auto"/>
        <w:rPr>
          <w:rFonts w:ascii="Arial" w:eastAsia="Times New Roman" w:hAnsi="Arial" w:cs="Arial"/>
          <w:sz w:val="24"/>
          <w:szCs w:val="24"/>
          <w:lang w:eastAsia="en-GB"/>
        </w:rPr>
      </w:pPr>
      <w:r w:rsidRPr="00CA511C">
        <w:rPr>
          <w:rFonts w:ascii="Arial" w:eastAsia="Times New Roman" w:hAnsi="Arial" w:cs="Arial"/>
          <w:sz w:val="24"/>
          <w:szCs w:val="24"/>
          <w:lang w:eastAsia="en-GB"/>
        </w:rPr>
        <w:t xml:space="preserve">carry out all responsibilities with regard to MindOut’s Equality, </w:t>
      </w:r>
      <w:r w:rsidRPr="009333A7">
        <w:rPr>
          <w:rFonts w:ascii="Arial" w:eastAsia="Times New Roman" w:hAnsi="Arial" w:cs="Arial"/>
          <w:sz w:val="24"/>
          <w:szCs w:val="24"/>
          <w:lang w:eastAsia="en-GB"/>
        </w:rPr>
        <w:t xml:space="preserve">Diversity </w:t>
      </w:r>
      <w:r w:rsidR="00CA511C" w:rsidRPr="009333A7">
        <w:rPr>
          <w:rFonts w:ascii="Arial" w:eastAsia="Times New Roman" w:hAnsi="Arial" w:cs="Times New Roman"/>
          <w:sz w:val="24"/>
          <w:szCs w:val="20"/>
          <w:lang w:eastAsia="en-GB"/>
        </w:rPr>
        <w:t xml:space="preserve">and Inclusion policy, </w:t>
      </w:r>
      <w:r w:rsidRPr="009333A7">
        <w:rPr>
          <w:rFonts w:ascii="Arial" w:eastAsia="Times New Roman" w:hAnsi="Arial" w:cs="Arial"/>
          <w:sz w:val="24"/>
          <w:szCs w:val="24"/>
          <w:lang w:eastAsia="en-GB"/>
        </w:rPr>
        <w:t>and all other policies</w:t>
      </w:r>
    </w:p>
    <w:p w:rsidR="00973D12" w:rsidRPr="00676158" w:rsidRDefault="00973D12" w:rsidP="00973D12">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to participate in relevant training and </w:t>
      </w:r>
      <w:proofErr w:type="spellStart"/>
      <w:r w:rsidRPr="00676158">
        <w:rPr>
          <w:rFonts w:ascii="Arial" w:eastAsia="Times New Roman" w:hAnsi="Arial" w:cs="Times New Roman"/>
          <w:sz w:val="24"/>
          <w:szCs w:val="20"/>
          <w:lang w:eastAsia="en-GB"/>
        </w:rPr>
        <w:t>self development</w:t>
      </w:r>
      <w:proofErr w:type="spellEnd"/>
    </w:p>
    <w:p w:rsidR="00973D12" w:rsidRPr="00676158" w:rsidRDefault="00973D12" w:rsidP="00973D12">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be r</w:t>
      </w:r>
      <w:r>
        <w:rPr>
          <w:rFonts w:ascii="Arial" w:eastAsia="Times New Roman" w:hAnsi="Arial" w:cs="Times New Roman"/>
          <w:sz w:val="24"/>
          <w:szCs w:val="20"/>
          <w:lang w:eastAsia="en-GB"/>
        </w:rPr>
        <w:t>esponsible for undertaking</w:t>
      </w:r>
      <w:r w:rsidRPr="00676158">
        <w:rPr>
          <w:rFonts w:ascii="Arial" w:eastAsia="Times New Roman" w:hAnsi="Arial" w:cs="Times New Roman"/>
          <w:sz w:val="24"/>
          <w:szCs w:val="20"/>
          <w:lang w:eastAsia="en-GB"/>
        </w:rPr>
        <w:t xml:space="preserve"> own administration</w:t>
      </w:r>
    </w:p>
    <w:p w:rsidR="00973D12" w:rsidRPr="00676158" w:rsidRDefault="00973D12" w:rsidP="00973D12">
      <w:pPr>
        <w:spacing w:after="0" w:line="240" w:lineRule="auto"/>
        <w:ind w:left="720"/>
        <w:rPr>
          <w:rFonts w:ascii="Arial" w:eastAsia="Times New Roman" w:hAnsi="Arial" w:cs="Times New Roman"/>
          <w:sz w:val="24"/>
          <w:szCs w:val="20"/>
          <w:lang w:eastAsia="en-GB"/>
        </w:rPr>
      </w:pPr>
    </w:p>
    <w:p w:rsidR="00973D12" w:rsidRPr="00676158" w:rsidRDefault="00973D12" w:rsidP="00973D12">
      <w:pPr>
        <w:spacing w:after="0" w:line="240" w:lineRule="auto"/>
        <w:ind w:left="720"/>
        <w:rPr>
          <w:rFonts w:ascii="Arial" w:eastAsia="Times New Roman" w:hAnsi="Arial" w:cs="Times New Roman"/>
          <w:sz w:val="24"/>
          <w:szCs w:val="20"/>
          <w:lang w:eastAsia="en-GB"/>
        </w:rPr>
      </w:pPr>
    </w:p>
    <w:p w:rsidR="00973D12" w:rsidRPr="00676158" w:rsidRDefault="00973D12" w:rsidP="00973D1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This job description will be reviewed periodically with the post holder to take account of changing demands.</w:t>
      </w:r>
    </w:p>
    <w:p w:rsidR="00973D12" w:rsidRPr="00676158" w:rsidRDefault="00973D12" w:rsidP="00973D12">
      <w:pPr>
        <w:spacing w:after="0" w:line="240" w:lineRule="auto"/>
        <w:rPr>
          <w:rFonts w:ascii="Arial" w:eastAsia="Times New Roman" w:hAnsi="Arial" w:cs="Times New Roman"/>
          <w:sz w:val="24"/>
          <w:szCs w:val="20"/>
          <w:lang w:eastAsia="en-GB"/>
        </w:rPr>
      </w:pPr>
    </w:p>
    <w:p w:rsidR="00973D12" w:rsidRPr="00676158" w:rsidRDefault="00973D12" w:rsidP="00973D12">
      <w:pPr>
        <w:spacing w:after="0" w:line="240" w:lineRule="auto"/>
        <w:jc w:val="center"/>
        <w:rPr>
          <w:rFonts w:ascii="Arial" w:eastAsia="Times New Roman" w:hAnsi="Arial" w:cs="Arial"/>
          <w:b/>
          <w:sz w:val="24"/>
          <w:szCs w:val="24"/>
          <w:u w:val="single"/>
          <w:lang w:eastAsia="en-GB"/>
        </w:rPr>
        <w:sectPr w:rsidR="00973D12" w:rsidRPr="00676158" w:rsidSect="00973D12">
          <w:headerReference w:type="first" r:id="rId10"/>
          <w:pgSz w:w="12240" w:h="15840"/>
          <w:pgMar w:top="1440" w:right="1440" w:bottom="1440" w:left="1440" w:header="709" w:footer="709" w:gutter="0"/>
          <w:cols w:space="708"/>
          <w:titlePg/>
          <w:docGrid w:linePitch="360"/>
        </w:sectPr>
      </w:pPr>
    </w:p>
    <w:p w:rsidR="00973D12" w:rsidRPr="00676158" w:rsidRDefault="00973D12" w:rsidP="00973D12">
      <w:pPr>
        <w:spacing w:after="0" w:line="240" w:lineRule="auto"/>
        <w:jc w:val="center"/>
        <w:rPr>
          <w:rFonts w:ascii="Arial" w:eastAsia="Times New Roman" w:hAnsi="Arial" w:cs="Arial"/>
          <w:b/>
          <w:sz w:val="24"/>
          <w:szCs w:val="24"/>
          <w:u w:val="single"/>
          <w:lang w:eastAsia="en-GB"/>
        </w:rPr>
      </w:pPr>
      <w:r w:rsidRPr="00676158">
        <w:rPr>
          <w:rFonts w:ascii="Arial" w:eastAsia="Times New Roman" w:hAnsi="Arial" w:cs="Arial"/>
          <w:b/>
          <w:sz w:val="24"/>
          <w:szCs w:val="24"/>
          <w:u w:val="single"/>
          <w:lang w:eastAsia="en-GB"/>
        </w:rPr>
        <w:lastRenderedPageBreak/>
        <w:t>PERSON SPECIFICATION</w:t>
      </w:r>
    </w:p>
    <w:p w:rsidR="00973D12" w:rsidRPr="00676158" w:rsidRDefault="00973D12" w:rsidP="00973D12">
      <w:pPr>
        <w:spacing w:after="0" w:line="240" w:lineRule="auto"/>
        <w:rPr>
          <w:rFonts w:ascii="Arial" w:eastAsia="Times New Roman" w:hAnsi="Arial" w:cs="Arial"/>
          <w:sz w:val="24"/>
          <w:szCs w:val="24"/>
        </w:rPr>
      </w:pPr>
    </w:p>
    <w:p w:rsidR="00973D12" w:rsidRPr="00676158" w:rsidRDefault="00973D12" w:rsidP="00973D12">
      <w:pPr>
        <w:spacing w:after="0" w:line="240" w:lineRule="auto"/>
        <w:rPr>
          <w:rFonts w:ascii="Arial" w:eastAsia="Times New Roman" w:hAnsi="Arial" w:cs="Arial"/>
          <w:b/>
          <w:iCs/>
          <w:sz w:val="24"/>
          <w:szCs w:val="24"/>
        </w:rPr>
      </w:pPr>
      <w:r w:rsidRPr="00676158">
        <w:rPr>
          <w:rFonts w:ascii="Arial" w:eastAsia="Times New Roman" w:hAnsi="Arial" w:cs="Arial"/>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676158">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973D12" w:rsidRPr="00676158" w:rsidRDefault="00973D12" w:rsidP="00973D12">
      <w:pPr>
        <w:spacing w:after="0" w:line="240" w:lineRule="auto"/>
        <w:rPr>
          <w:rFonts w:ascii="Arial" w:eastAsia="Times New Roman" w:hAnsi="Arial" w:cs="Arial"/>
          <w:iCs/>
          <w:sz w:val="24"/>
          <w:szCs w:val="24"/>
        </w:rPr>
      </w:pPr>
    </w:p>
    <w:p w:rsidR="00973D12" w:rsidRPr="00676158" w:rsidRDefault="00973D12" w:rsidP="00973D12">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5"/>
        <w:gridCol w:w="1676"/>
        <w:gridCol w:w="1559"/>
      </w:tblGrid>
      <w:tr w:rsidR="00973D12" w:rsidRPr="00676158" w:rsidTr="00973D12">
        <w:trPr>
          <w:tblHeader/>
        </w:trPr>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No.</w:t>
            </w:r>
          </w:p>
        </w:tc>
        <w:tc>
          <w:tcPr>
            <w:tcW w:w="5695"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p>
        </w:tc>
        <w:tc>
          <w:tcPr>
            <w:tcW w:w="1676"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Assessment</w:t>
            </w:r>
          </w:p>
          <w:p w:rsidR="00973D12" w:rsidRPr="00676158" w:rsidRDefault="00973D12" w:rsidP="00973D12">
            <w:pPr>
              <w:spacing w:after="0" w:line="240" w:lineRule="auto"/>
              <w:jc w:val="center"/>
              <w:rPr>
                <w:rFonts w:ascii="Arial" w:eastAsia="Times New Roman" w:hAnsi="Arial" w:cs="Arial"/>
                <w:sz w:val="24"/>
                <w:szCs w:val="24"/>
                <w:lang w:eastAsia="en-GB"/>
              </w:rPr>
            </w:pPr>
            <w:r w:rsidRPr="00676158">
              <w:rPr>
                <w:rFonts w:ascii="Arial" w:eastAsia="Times New Roman" w:hAnsi="Arial" w:cs="Arial"/>
                <w:b/>
                <w:sz w:val="24"/>
                <w:szCs w:val="24"/>
                <w:lang w:eastAsia="en-GB"/>
              </w:rPr>
              <w:t>Process</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Essential/</w:t>
            </w:r>
          </w:p>
          <w:p w:rsidR="00973D12" w:rsidRPr="00676158" w:rsidRDefault="00973D12" w:rsidP="00973D12">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Desirable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p>
        </w:tc>
        <w:tc>
          <w:tcPr>
            <w:tcW w:w="5695"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tc>
        <w:tc>
          <w:tcPr>
            <w:tcW w:w="1676"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p>
        </w:tc>
        <w:tc>
          <w:tcPr>
            <w:tcW w:w="1559"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working within the mental health sector and an understanding of mental health issues. Personal experience will be viewed positively.</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Personal understanding and experienc</w:t>
            </w:r>
            <w:r>
              <w:rPr>
                <w:rFonts w:ascii="Arial" w:eastAsia="Times New Roman" w:hAnsi="Arial" w:cs="Arial"/>
                <w:sz w:val="24"/>
                <w:szCs w:val="24"/>
                <w:lang w:eastAsia="en-GB"/>
              </w:rPr>
              <w:t xml:space="preserve">e of lesbian, gay, bisexual, </w:t>
            </w:r>
            <w:r w:rsidRPr="00676158">
              <w:rPr>
                <w:rFonts w:ascii="Arial" w:eastAsia="Times New Roman" w:hAnsi="Arial" w:cs="Arial"/>
                <w:sz w:val="24"/>
                <w:szCs w:val="24"/>
                <w:lang w:eastAsia="en-GB"/>
              </w:rPr>
              <w:t>trans</w:t>
            </w:r>
            <w:r>
              <w:rPr>
                <w:rFonts w:ascii="Arial" w:eastAsia="Times New Roman" w:hAnsi="Arial" w:cs="Arial"/>
                <w:sz w:val="24"/>
                <w:szCs w:val="24"/>
                <w:lang w:eastAsia="en-GB"/>
              </w:rPr>
              <w:t xml:space="preserve"> and queer issues, including those affecting people </w:t>
            </w:r>
            <w:r w:rsidR="003E168B">
              <w:rPr>
                <w:rFonts w:ascii="Arial" w:eastAsia="Times New Roman" w:hAnsi="Arial" w:cs="Arial"/>
                <w:sz w:val="24"/>
                <w:szCs w:val="24"/>
                <w:lang w:eastAsia="en-GB"/>
              </w:rPr>
              <w:t xml:space="preserve">aged </w:t>
            </w:r>
            <w:r>
              <w:rPr>
                <w:rFonts w:ascii="Arial" w:eastAsia="Times New Roman" w:hAnsi="Arial" w:cs="Arial"/>
                <w:sz w:val="24"/>
                <w:szCs w:val="24"/>
                <w:lang w:eastAsia="en-GB"/>
              </w:rPr>
              <w:t>over 50</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managing volunteers, including recruitment, training, supervision and support</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4</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an affirmative approach to LGBTQ</w:t>
            </w:r>
            <w:r w:rsidRPr="00676158">
              <w:rPr>
                <w:rFonts w:ascii="Arial" w:eastAsia="Times New Roman" w:hAnsi="Arial" w:cs="Arial"/>
                <w:sz w:val="24"/>
                <w:szCs w:val="24"/>
                <w:lang w:eastAsia="en-GB"/>
              </w:rPr>
              <w:t xml:space="preserve"> mental health</w:t>
            </w:r>
            <w:r>
              <w:rPr>
                <w:rFonts w:ascii="Arial" w:eastAsia="Times New Roman" w:hAnsi="Arial" w:cs="Arial"/>
                <w:sz w:val="24"/>
                <w:szCs w:val="24"/>
                <w:lang w:eastAsia="en-GB"/>
              </w:rPr>
              <w:t xml:space="preserve"> and ageing</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5</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service user</w:t>
            </w:r>
            <w:r w:rsidR="003B31ED">
              <w:rPr>
                <w:rFonts w:ascii="Arial" w:eastAsia="Times New Roman" w:hAnsi="Arial" w:cs="Arial"/>
                <w:sz w:val="24"/>
                <w:szCs w:val="24"/>
                <w:lang w:eastAsia="en-GB"/>
              </w:rPr>
              <w:t xml:space="preserve"> empowerment, service user</w:t>
            </w:r>
            <w:r w:rsidRPr="00676158">
              <w:rPr>
                <w:rFonts w:ascii="Arial" w:eastAsia="Times New Roman" w:hAnsi="Arial" w:cs="Arial"/>
                <w:sz w:val="24"/>
                <w:szCs w:val="24"/>
                <w:lang w:eastAsia="en-GB"/>
              </w:rPr>
              <w:t xml:space="preserve"> involvement</w:t>
            </w:r>
            <w:r>
              <w:rPr>
                <w:rFonts w:ascii="Arial" w:eastAsia="Times New Roman" w:hAnsi="Arial" w:cs="Arial"/>
                <w:sz w:val="24"/>
                <w:szCs w:val="24"/>
                <w:lang w:eastAsia="en-GB"/>
              </w:rPr>
              <w:t xml:space="preserve"> and coproduction</w:t>
            </w:r>
            <w:r w:rsidRPr="00676158">
              <w:rPr>
                <w:rFonts w:ascii="Arial" w:eastAsia="Times New Roman" w:hAnsi="Arial" w:cs="Arial"/>
                <w:sz w:val="24"/>
                <w:szCs w:val="24"/>
                <w:lang w:eastAsia="en-GB"/>
              </w:rPr>
              <w:t xml:space="preserve"> </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7</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liaison and net</w:t>
            </w:r>
            <w:r>
              <w:rPr>
                <w:rFonts w:ascii="Arial" w:eastAsia="Times New Roman" w:hAnsi="Arial" w:cs="Arial"/>
                <w:sz w:val="24"/>
                <w:szCs w:val="24"/>
                <w:lang w:eastAsia="en-GB"/>
              </w:rPr>
              <w:t>working to develop a new initiative</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D</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p>
        </w:tc>
        <w:tc>
          <w:tcPr>
            <w:tcW w:w="5695" w:type="dxa"/>
          </w:tcPr>
          <w:p w:rsidR="00973D12" w:rsidRPr="00676158" w:rsidRDefault="00973D12" w:rsidP="00973D12">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8</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prio</w:t>
            </w:r>
            <w:r>
              <w:rPr>
                <w:rFonts w:ascii="Arial" w:eastAsia="Times New Roman" w:hAnsi="Arial" w:cs="Arial"/>
                <w:sz w:val="24"/>
                <w:szCs w:val="24"/>
                <w:lang w:eastAsia="en-GB"/>
              </w:rPr>
              <w:t>ritise and organise own work</w:t>
            </w:r>
            <w:r w:rsidRPr="00676158">
              <w:rPr>
                <w:rFonts w:ascii="Arial" w:eastAsia="Times New Roman" w:hAnsi="Arial" w:cs="Arial"/>
                <w:sz w:val="24"/>
                <w:szCs w:val="24"/>
                <w:lang w:eastAsia="en-GB"/>
              </w:rPr>
              <w:t xml:space="preserve"> and maintain up to date records of work undertaken.</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9</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Proven abilities to engage with vulnerable adults and people in distress </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10</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Proven ability to establish and maintain effective relationships with professionals across varying disciplines.</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11</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Written and oral communication is concise and accurate. </w:t>
            </w:r>
            <w:r w:rsidR="003B31ED">
              <w:rPr>
                <w:rFonts w:ascii="Arial" w:eastAsia="Times New Roman" w:hAnsi="Arial" w:cs="Arial"/>
                <w:sz w:val="24"/>
                <w:szCs w:val="24"/>
                <w:lang w:eastAsia="en-GB"/>
              </w:rPr>
              <w:t>Ability to prepare written and verbal reports.</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 xml:space="preserve">A </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3B31ED" w:rsidP="00973D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work flexibly as part of a team and on your own initiative.</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p>
        </w:tc>
        <w:tc>
          <w:tcPr>
            <w:tcW w:w="5695" w:type="dxa"/>
          </w:tcPr>
          <w:p w:rsidR="00973D12" w:rsidRPr="00676158" w:rsidRDefault="00973D12" w:rsidP="00973D12">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0"/>
                <w:lang w:eastAsia="en-GB"/>
              </w:rPr>
              <w:t>Knowledge</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p>
        </w:tc>
      </w:tr>
      <w:tr w:rsidR="00973D12" w:rsidRPr="00676158" w:rsidTr="00973D12">
        <w:tc>
          <w:tcPr>
            <w:tcW w:w="534" w:type="dxa"/>
          </w:tcPr>
          <w:p w:rsidR="00973D12" w:rsidRPr="00676158" w:rsidRDefault="003B31ED" w:rsidP="00973D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5695"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Understanding of and dem</w:t>
            </w:r>
            <w:r>
              <w:rPr>
                <w:rFonts w:ascii="Arial" w:eastAsia="Times New Roman" w:hAnsi="Arial" w:cs="Arial"/>
                <w:bCs/>
                <w:sz w:val="24"/>
                <w:szCs w:val="24"/>
              </w:rPr>
              <w:t>onstrable commitment to equal</w:t>
            </w:r>
            <w:r w:rsidR="003B31ED">
              <w:rPr>
                <w:rFonts w:ascii="Arial" w:eastAsia="Times New Roman" w:hAnsi="Arial" w:cs="Arial"/>
                <w:bCs/>
                <w:sz w:val="24"/>
                <w:szCs w:val="24"/>
              </w:rPr>
              <w:t>ity</w:t>
            </w:r>
            <w:r>
              <w:rPr>
                <w:rFonts w:ascii="Arial" w:eastAsia="Times New Roman" w:hAnsi="Arial" w:cs="Arial"/>
                <w:bCs/>
                <w:sz w:val="24"/>
                <w:szCs w:val="24"/>
              </w:rPr>
              <w:t xml:space="preserve">, </w:t>
            </w:r>
            <w:r w:rsidRPr="00676158">
              <w:rPr>
                <w:rFonts w:ascii="Arial" w:eastAsia="Times New Roman" w:hAnsi="Arial" w:cs="Arial"/>
                <w:bCs/>
                <w:sz w:val="24"/>
                <w:szCs w:val="24"/>
              </w:rPr>
              <w:t xml:space="preserve">diversity </w:t>
            </w:r>
            <w:r>
              <w:rPr>
                <w:rFonts w:ascii="Arial" w:eastAsia="Times New Roman" w:hAnsi="Arial" w:cs="Arial"/>
                <w:bCs/>
                <w:sz w:val="24"/>
                <w:szCs w:val="24"/>
              </w:rPr>
              <w:t xml:space="preserve">and inclusion </w:t>
            </w:r>
            <w:r w:rsidRPr="00676158">
              <w:rPr>
                <w:rFonts w:ascii="Arial" w:eastAsia="Times New Roman" w:hAnsi="Arial" w:cs="Arial"/>
                <w:bCs/>
                <w:sz w:val="24"/>
                <w:szCs w:val="24"/>
              </w:rPr>
              <w:t xml:space="preserve">within </w:t>
            </w:r>
            <w:r>
              <w:rPr>
                <w:rFonts w:ascii="Arial" w:eastAsia="Times New Roman" w:hAnsi="Arial" w:cs="Arial"/>
                <w:bCs/>
                <w:sz w:val="24"/>
                <w:szCs w:val="24"/>
              </w:rPr>
              <w:t xml:space="preserve">LGBTQ </w:t>
            </w:r>
            <w:r w:rsidRPr="00676158">
              <w:rPr>
                <w:rFonts w:ascii="Arial" w:eastAsia="Times New Roman" w:hAnsi="Arial" w:cs="Arial"/>
                <w:bCs/>
                <w:sz w:val="24"/>
                <w:szCs w:val="24"/>
              </w:rPr>
              <w:t>communities</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3B31ED" w:rsidP="00973D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Knowledge and understanding of mental health </w:t>
            </w:r>
            <w:r>
              <w:rPr>
                <w:rFonts w:ascii="Arial" w:eastAsia="Times New Roman" w:hAnsi="Arial" w:cs="Arial"/>
                <w:sz w:val="24"/>
                <w:szCs w:val="24"/>
                <w:lang w:eastAsia="en-GB"/>
              </w:rPr>
              <w:t xml:space="preserve">and older people’s </w:t>
            </w:r>
            <w:r w:rsidRPr="00676158">
              <w:rPr>
                <w:rFonts w:ascii="Arial" w:eastAsia="Times New Roman" w:hAnsi="Arial" w:cs="Arial"/>
                <w:sz w:val="24"/>
                <w:szCs w:val="24"/>
                <w:lang w:eastAsia="en-GB"/>
              </w:rPr>
              <w:t>services, and legislation relating to mental health and social care.</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bl>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br w:type="page"/>
      </w:r>
    </w:p>
    <w:p w:rsidR="00973D12" w:rsidRPr="00973D12" w:rsidRDefault="00973D12" w:rsidP="00973D12">
      <w:pPr>
        <w:rPr>
          <w:rFonts w:ascii="Arial" w:eastAsia="Times New Roman" w:hAnsi="Arial" w:cs="Times New Roman"/>
          <w:b/>
          <w:sz w:val="24"/>
          <w:szCs w:val="20"/>
          <w:lang w:eastAsia="en-GB"/>
        </w:rPr>
      </w:pPr>
      <w:r w:rsidRPr="00973D12">
        <w:rPr>
          <w:rFonts w:ascii="Arial" w:eastAsia="Times New Roman" w:hAnsi="Arial" w:cs="Times New Roman"/>
          <w:b/>
          <w:bCs/>
          <w:noProof/>
          <w:sz w:val="32"/>
          <w:szCs w:val="32"/>
          <w:lang w:eastAsia="en-GB"/>
        </w:rPr>
        <w:lastRenderedPageBreak/>
        <w:t>MindOut</w:t>
      </w:r>
      <w:r w:rsidRPr="00973D12">
        <w:rPr>
          <w:rFonts w:ascii="Arial" w:eastAsia="Times New Roman" w:hAnsi="Arial" w:cs="Times New Roman"/>
          <w:b/>
          <w:sz w:val="24"/>
          <w:szCs w:val="20"/>
          <w:lang w:eastAsia="en-GB"/>
        </w:rPr>
        <w:t xml:space="preserve">    </w:t>
      </w:r>
      <w:r w:rsidRPr="00973D12">
        <w:rPr>
          <w:rFonts w:ascii="Arial" w:eastAsia="Times New Roman" w:hAnsi="Arial" w:cs="Times New Roman"/>
          <w:b/>
          <w:bCs/>
          <w:sz w:val="32"/>
          <w:szCs w:val="32"/>
          <w:lang w:eastAsia="en-GB"/>
        </w:rPr>
        <w:t xml:space="preserve">Recruitment information                        </w:t>
      </w:r>
      <w:r w:rsidR="00D47F05">
        <w:rPr>
          <w:rFonts w:ascii="Arial" w:eastAsia="Times New Roman" w:hAnsi="Arial" w:cs="Times New Roman"/>
          <w:b/>
          <w:bCs/>
          <w:sz w:val="32"/>
          <w:szCs w:val="32"/>
          <w:lang w:eastAsia="en-GB"/>
        </w:rPr>
        <w:t>April 2018</w:t>
      </w:r>
    </w:p>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rsidR="00973D12" w:rsidRPr="00973D12" w:rsidRDefault="00973D12" w:rsidP="00973D12">
      <w:pPr>
        <w:spacing w:after="0" w:line="240" w:lineRule="auto"/>
        <w:rPr>
          <w:rFonts w:ascii="Arial" w:eastAsia="Times New Roman" w:hAnsi="Arial" w:cs="Times New Roman"/>
          <w:b/>
          <w:bCs/>
          <w:sz w:val="24"/>
          <w:szCs w:val="20"/>
          <w:lang w:eastAsia="en-GB"/>
        </w:rPr>
      </w:pPr>
    </w:p>
    <w:p w:rsidR="00B95404" w:rsidRPr="00973D12" w:rsidRDefault="00973D12" w:rsidP="00B95404">
      <w:pPr>
        <w:pStyle w:val="NoSpacing"/>
        <w:rPr>
          <w:lang w:eastAsia="en-GB"/>
        </w:rPr>
      </w:pPr>
      <w:r w:rsidRPr="00973D12">
        <w:rPr>
          <w:lang w:eastAsia="en-GB"/>
        </w:rPr>
        <w:t>Min</w:t>
      </w:r>
      <w:r w:rsidR="00D47F05">
        <w:rPr>
          <w:lang w:eastAsia="en-GB"/>
        </w:rPr>
        <w:t>dOut is run</w:t>
      </w:r>
      <w:r w:rsidRPr="00973D12">
        <w:rPr>
          <w:lang w:eastAsia="en-GB"/>
        </w:rPr>
        <w:t xml:space="preserve"> by</w:t>
      </w:r>
      <w:r w:rsidR="00D47F05">
        <w:rPr>
          <w:lang w:eastAsia="en-GB"/>
        </w:rPr>
        <w:t xml:space="preserve"> and for LGBTQ people with experience of mental health issues</w:t>
      </w:r>
      <w:r w:rsidR="00B95404">
        <w:rPr>
          <w:lang w:eastAsia="en-GB"/>
        </w:rPr>
        <w:t>.  Our</w:t>
      </w:r>
      <w:r w:rsidR="00B95404" w:rsidRPr="00973D12">
        <w:rPr>
          <w:lang w:eastAsia="en-GB"/>
        </w:rPr>
        <w:t xml:space="preserve"> services are impa</w:t>
      </w:r>
      <w:r w:rsidR="00B95404" w:rsidRPr="009333A7">
        <w:rPr>
          <w:lang w:eastAsia="en-GB"/>
        </w:rPr>
        <w:t xml:space="preserve">rtial, </w:t>
      </w:r>
      <w:r w:rsidR="00CA511C" w:rsidRPr="009333A7">
        <w:rPr>
          <w:lang w:eastAsia="en-GB"/>
        </w:rPr>
        <w:t>independent</w:t>
      </w:r>
      <w:r w:rsidR="00CA511C" w:rsidRPr="00CA511C">
        <w:rPr>
          <w:color w:val="FF0000"/>
          <w:lang w:eastAsia="en-GB"/>
        </w:rPr>
        <w:t xml:space="preserve">, </w:t>
      </w:r>
      <w:r w:rsidR="00B72636" w:rsidRPr="00973D12">
        <w:rPr>
          <w:lang w:eastAsia="en-GB"/>
        </w:rPr>
        <w:t>non-judgmental</w:t>
      </w:r>
      <w:r w:rsidR="00B95404" w:rsidRPr="00973D12">
        <w:rPr>
          <w:lang w:eastAsia="en-GB"/>
        </w:rPr>
        <w:t>, confidential and person-</w:t>
      </w:r>
      <w:proofErr w:type="spellStart"/>
      <w:r w:rsidR="00B95404" w:rsidRPr="00973D12">
        <w:rPr>
          <w:lang w:eastAsia="en-GB"/>
        </w:rPr>
        <w:t>centred</w:t>
      </w:r>
      <w:proofErr w:type="spellEnd"/>
      <w:r w:rsidR="00B95404">
        <w:rPr>
          <w:lang w:eastAsia="en-GB"/>
        </w:rPr>
        <w:t xml:space="preserve">.  Service user participation is </w:t>
      </w:r>
      <w:proofErr w:type="gramStart"/>
      <w:r w:rsidR="00B95404">
        <w:rPr>
          <w:lang w:eastAsia="en-GB"/>
        </w:rPr>
        <w:t>key</w:t>
      </w:r>
      <w:proofErr w:type="gramEnd"/>
      <w:r w:rsidR="00B95404">
        <w:rPr>
          <w:lang w:eastAsia="en-GB"/>
        </w:rPr>
        <w:t xml:space="preserve"> in</w:t>
      </w:r>
      <w:r w:rsidR="00B95404" w:rsidRPr="00973D12">
        <w:rPr>
          <w:lang w:eastAsia="en-GB"/>
        </w:rPr>
        <w:t xml:space="preserve"> all aspect</w:t>
      </w:r>
      <w:r w:rsidR="003B31ED">
        <w:rPr>
          <w:lang w:eastAsia="en-GB"/>
        </w:rPr>
        <w:t>s of</w:t>
      </w:r>
      <w:r w:rsidR="00B95404" w:rsidRPr="00973D12">
        <w:rPr>
          <w:lang w:eastAsia="en-GB"/>
        </w:rPr>
        <w:t xml:space="preserve"> planning, delivery and governance of the </w:t>
      </w:r>
      <w:proofErr w:type="spellStart"/>
      <w:r w:rsidR="00B95404" w:rsidRPr="00973D12">
        <w:rPr>
          <w:lang w:eastAsia="en-GB"/>
        </w:rPr>
        <w:t>organisation</w:t>
      </w:r>
      <w:proofErr w:type="spellEnd"/>
      <w:r w:rsidR="00B95404" w:rsidRPr="00973D12">
        <w:rPr>
          <w:lang w:eastAsia="en-GB"/>
        </w:rPr>
        <w:t xml:space="preserve"> and </w:t>
      </w:r>
      <w:r w:rsidR="00B95404">
        <w:rPr>
          <w:lang w:eastAsia="en-GB"/>
        </w:rPr>
        <w:t>its services.</w:t>
      </w:r>
    </w:p>
    <w:p w:rsidR="00F529A5" w:rsidRDefault="00F529A5" w:rsidP="00D47F05">
      <w:pPr>
        <w:pStyle w:val="NoSpacing"/>
        <w:rPr>
          <w:rFonts w:eastAsia="Times New Roman" w:cs="Times New Roman"/>
          <w:szCs w:val="20"/>
          <w:lang w:eastAsia="en-GB"/>
        </w:rPr>
      </w:pPr>
    </w:p>
    <w:p w:rsidR="00D47F05" w:rsidRPr="00F529A5" w:rsidRDefault="00D47F05" w:rsidP="00D47F05">
      <w:pPr>
        <w:pStyle w:val="NoSpacing"/>
      </w:pPr>
      <w:r w:rsidRPr="003B31ED">
        <w:t>Our Vision</w:t>
      </w:r>
      <w:r w:rsidR="00F529A5">
        <w:t xml:space="preserve"> is a</w:t>
      </w:r>
      <w:r w:rsidRPr="005F60F8">
        <w:rPr>
          <w:lang w:val="en-GB"/>
        </w:rPr>
        <w:t xml:space="preserve"> world where the mental health of LGBTQ communities is a priority, free from stigma, respected and recognised.</w:t>
      </w:r>
    </w:p>
    <w:p w:rsidR="00D47F05" w:rsidRPr="005F60F8" w:rsidRDefault="00D47F05" w:rsidP="00D47F05">
      <w:pPr>
        <w:pStyle w:val="NoSpacing"/>
        <w:rPr>
          <w:lang w:val="en-GB"/>
        </w:rPr>
      </w:pPr>
    </w:p>
    <w:p w:rsidR="00D47F05" w:rsidRPr="005F60F8" w:rsidRDefault="00D47F05" w:rsidP="00D47F05">
      <w:pPr>
        <w:pStyle w:val="NoSpacing"/>
      </w:pPr>
      <w:r w:rsidRPr="005F60F8">
        <w:t>Our Mission</w:t>
      </w:r>
      <w:r w:rsidR="00F529A5">
        <w:t xml:space="preserve"> is t</w:t>
      </w:r>
      <w:r w:rsidRPr="005F60F8">
        <w:t>o improve the wellbeing of LGBTQ people who experience mental health issues, reduce mental health stigma, and promote po</w:t>
      </w:r>
      <w:r w:rsidR="00F529A5">
        <w:t xml:space="preserve">sitive mental health </w:t>
      </w:r>
      <w:proofErr w:type="gramStart"/>
      <w:r w:rsidR="00F529A5">
        <w:t>amongst  LGBTQ</w:t>
      </w:r>
      <w:proofErr w:type="gramEnd"/>
      <w:r w:rsidR="00F529A5">
        <w:t xml:space="preserve"> communities.</w:t>
      </w:r>
    </w:p>
    <w:p w:rsidR="00B95404" w:rsidRDefault="00B95404" w:rsidP="00F529A5">
      <w:pPr>
        <w:pStyle w:val="NoSpacing"/>
        <w:rPr>
          <w:rFonts w:cs="Arial"/>
          <w:sz w:val="22"/>
          <w:lang w:val="en-GB"/>
        </w:rPr>
      </w:pPr>
    </w:p>
    <w:p w:rsidR="00D47F05" w:rsidRPr="005F60F8" w:rsidRDefault="00F529A5" w:rsidP="00F529A5">
      <w:pPr>
        <w:pStyle w:val="NoSpacing"/>
      </w:pPr>
      <w:r>
        <w:t>Our aims are to:</w:t>
      </w:r>
    </w:p>
    <w:p w:rsidR="00D47F05" w:rsidRPr="00F529A5" w:rsidRDefault="00F529A5" w:rsidP="00F529A5">
      <w:pPr>
        <w:pStyle w:val="NoSpacing"/>
        <w:numPr>
          <w:ilvl w:val="0"/>
          <w:numId w:val="8"/>
        </w:numPr>
      </w:pPr>
      <w:r>
        <w:t>improve</w:t>
      </w:r>
      <w:r w:rsidR="00D47F05" w:rsidRPr="00F529A5">
        <w:t xml:space="preserve"> mental wellbeing for LGBTQ people</w:t>
      </w:r>
    </w:p>
    <w:p w:rsidR="00D47F05" w:rsidRPr="005F60F8" w:rsidRDefault="00F529A5" w:rsidP="00F529A5">
      <w:pPr>
        <w:pStyle w:val="NoSpacing"/>
        <w:numPr>
          <w:ilvl w:val="0"/>
          <w:numId w:val="8"/>
        </w:numPr>
      </w:pPr>
      <w:r>
        <w:t>reduce</w:t>
      </w:r>
      <w:r w:rsidR="00D47F05" w:rsidRPr="005F60F8">
        <w:t xml:space="preserve"> social isolation in LGBTQ communities</w:t>
      </w:r>
    </w:p>
    <w:p w:rsidR="00D47F05" w:rsidRPr="005F60F8" w:rsidRDefault="00F529A5" w:rsidP="00F529A5">
      <w:pPr>
        <w:pStyle w:val="NoSpacing"/>
        <w:numPr>
          <w:ilvl w:val="0"/>
          <w:numId w:val="8"/>
        </w:numPr>
      </w:pPr>
      <w:r>
        <w:t>reduce</w:t>
      </w:r>
      <w:r w:rsidR="00D47F05" w:rsidRPr="005F60F8">
        <w:t xml:space="preserve"> suicidal distress in LGBTQ communities</w:t>
      </w:r>
    </w:p>
    <w:p w:rsidR="00D47F05" w:rsidRPr="005F60F8" w:rsidRDefault="00F529A5" w:rsidP="00F529A5">
      <w:pPr>
        <w:pStyle w:val="NoSpacing"/>
        <w:numPr>
          <w:ilvl w:val="0"/>
          <w:numId w:val="8"/>
        </w:numPr>
      </w:pPr>
      <w:r>
        <w:t>reduce</w:t>
      </w:r>
      <w:r w:rsidR="00D47F05" w:rsidRPr="005F60F8">
        <w:t xml:space="preserve"> stigma associated with mental health</w:t>
      </w:r>
    </w:p>
    <w:p w:rsidR="00D47F05" w:rsidRDefault="00F529A5" w:rsidP="00F529A5">
      <w:pPr>
        <w:pStyle w:val="NoSpacing"/>
        <w:numPr>
          <w:ilvl w:val="0"/>
          <w:numId w:val="8"/>
        </w:numPr>
      </w:pPr>
      <w:r>
        <w:t>improve</w:t>
      </w:r>
      <w:r w:rsidR="00D47F05" w:rsidRPr="005F60F8">
        <w:t xml:space="preserve"> mental health services for LGBTQ people</w:t>
      </w:r>
    </w:p>
    <w:p w:rsidR="00F529A5" w:rsidRDefault="00F529A5" w:rsidP="00F529A5">
      <w:pPr>
        <w:spacing w:after="0"/>
        <w:contextualSpacing/>
        <w:rPr>
          <w:rFonts w:ascii="Arial" w:hAnsi="Arial" w:cs="Arial"/>
        </w:rPr>
      </w:pPr>
    </w:p>
    <w:p w:rsidR="00F529A5" w:rsidRDefault="00F529A5" w:rsidP="00F529A5">
      <w:pPr>
        <w:pStyle w:val="NoSpacing"/>
      </w:pPr>
      <w:r w:rsidRPr="00F529A5">
        <w:t>O</w:t>
      </w:r>
      <w:r>
        <w:t>ur values and principles are:</w:t>
      </w:r>
    </w:p>
    <w:p w:rsidR="00F529A5" w:rsidRPr="00F529A5" w:rsidRDefault="00F529A5" w:rsidP="003C79F4">
      <w:pPr>
        <w:pStyle w:val="NoSpacing"/>
        <w:numPr>
          <w:ilvl w:val="0"/>
          <w:numId w:val="11"/>
        </w:numPr>
      </w:pPr>
      <w:r w:rsidRPr="00F529A5">
        <w:t xml:space="preserve">MindOut is run by and for LGBTQ people with lived experience of mental health issues </w:t>
      </w:r>
    </w:p>
    <w:p w:rsidR="00F529A5" w:rsidRPr="00F529A5" w:rsidRDefault="00F529A5" w:rsidP="003C79F4">
      <w:pPr>
        <w:pStyle w:val="NoSpacing"/>
        <w:numPr>
          <w:ilvl w:val="0"/>
          <w:numId w:val="11"/>
        </w:numPr>
      </w:pPr>
      <w:r w:rsidRPr="00F529A5">
        <w:t xml:space="preserve">Wellbeing includes all aspects of mental, physical and emotional health, across the whole range of mental health issues </w:t>
      </w:r>
    </w:p>
    <w:p w:rsidR="00F529A5" w:rsidRPr="00F529A5" w:rsidRDefault="00F529A5" w:rsidP="003C79F4">
      <w:pPr>
        <w:pStyle w:val="NoSpacing"/>
        <w:numPr>
          <w:ilvl w:val="0"/>
          <w:numId w:val="11"/>
        </w:numPr>
      </w:pPr>
      <w:r w:rsidRPr="00F529A5">
        <w:t xml:space="preserve">LGBTQ mental health is a collective concern for LGBTQ communities </w:t>
      </w:r>
    </w:p>
    <w:p w:rsidR="00F529A5" w:rsidRPr="00F529A5" w:rsidRDefault="00F529A5" w:rsidP="003C79F4">
      <w:pPr>
        <w:pStyle w:val="NoSpacing"/>
        <w:numPr>
          <w:ilvl w:val="0"/>
          <w:numId w:val="11"/>
        </w:numPr>
      </w:pPr>
      <w:r w:rsidRPr="00F529A5">
        <w:t xml:space="preserve">We work to promote equality and the diversity of our communities and the principle of accessible and safe spaces </w:t>
      </w:r>
    </w:p>
    <w:p w:rsidR="00F529A5" w:rsidRPr="00F529A5" w:rsidRDefault="00F529A5" w:rsidP="003C79F4">
      <w:pPr>
        <w:pStyle w:val="NoSpacing"/>
        <w:numPr>
          <w:ilvl w:val="0"/>
          <w:numId w:val="11"/>
        </w:numPr>
      </w:pPr>
      <w:r w:rsidRPr="00F529A5">
        <w:t xml:space="preserve">Our work is co-produced by service users, volunteers and staff; this applies to research, development, design, promotion and delivery </w:t>
      </w:r>
    </w:p>
    <w:p w:rsidR="00F529A5" w:rsidRPr="00F529A5" w:rsidRDefault="00F529A5" w:rsidP="003C79F4">
      <w:pPr>
        <w:pStyle w:val="NoSpacing"/>
        <w:numPr>
          <w:ilvl w:val="0"/>
          <w:numId w:val="11"/>
        </w:numPr>
      </w:pPr>
      <w:r w:rsidRPr="00F529A5">
        <w:t xml:space="preserve">Service users are engaged at all levels of the organisation and supported to volunteer, apply for paid work and become Trustees </w:t>
      </w:r>
    </w:p>
    <w:p w:rsidR="00F529A5" w:rsidRPr="00F529A5" w:rsidRDefault="00F529A5" w:rsidP="003C79F4">
      <w:pPr>
        <w:pStyle w:val="NoSpacing"/>
        <w:numPr>
          <w:ilvl w:val="0"/>
          <w:numId w:val="11"/>
        </w:numPr>
      </w:pPr>
      <w:r w:rsidRPr="00F529A5">
        <w:t xml:space="preserve">We work to continuously improve all we do </w:t>
      </w:r>
    </w:p>
    <w:p w:rsidR="00F529A5" w:rsidRPr="003C79F4" w:rsidRDefault="00F529A5" w:rsidP="003C79F4">
      <w:pPr>
        <w:pStyle w:val="NoSpacing"/>
        <w:numPr>
          <w:ilvl w:val="0"/>
          <w:numId w:val="11"/>
        </w:numPr>
      </w:pPr>
      <w:r w:rsidRPr="00F529A5">
        <w:t xml:space="preserve">We invest in our workforce </w:t>
      </w: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Our services include:</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advice and information </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mental health advocacy, including urgent need advocacy</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trans specific advocacy and group work</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support group work</w:t>
      </w:r>
    </w:p>
    <w:p w:rsid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mentoring</w:t>
      </w:r>
    </w:p>
    <w:p w:rsidR="003C79F4" w:rsidRPr="00973D12" w:rsidRDefault="003C79F4" w:rsidP="00973D12">
      <w:pPr>
        <w:numPr>
          <w:ilvl w:val="0"/>
          <w:numId w:val="6"/>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low cost counselling service</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on-line support</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wellbeing courses and workshops</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suicide prevention initiatives, including Out of the Blue peer support group</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social groups and outings</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LGBTQ affirmative practice training and trans awareness training</w:t>
      </w:r>
    </w:p>
    <w:p w:rsidR="003B31ED" w:rsidRDefault="003B31ED" w:rsidP="00973D12">
      <w:pPr>
        <w:spacing w:after="0" w:line="240" w:lineRule="auto"/>
        <w:rPr>
          <w:rFonts w:ascii="Arial" w:eastAsia="Times New Roman" w:hAnsi="Arial" w:cs="Times New Roman"/>
          <w:sz w:val="24"/>
          <w:szCs w:val="20"/>
          <w:lang w:eastAsia="en-GB"/>
        </w:rPr>
      </w:pPr>
    </w:p>
    <w:p w:rsidR="003C79F4" w:rsidRDefault="003C79F4" w:rsidP="00973D12">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Peer Support </w:t>
      </w:r>
    </w:p>
    <w:p w:rsidR="00B95404" w:rsidRDefault="00B95404" w:rsidP="00973D12">
      <w:pPr>
        <w:spacing w:after="0" w:line="240" w:lineRule="auto"/>
        <w:rPr>
          <w:rFonts w:ascii="Arial" w:eastAsia="Times New Roman" w:hAnsi="Arial" w:cs="Times New Roman"/>
          <w:b/>
          <w:sz w:val="24"/>
          <w:szCs w:val="20"/>
          <w:lang w:eastAsia="en-GB"/>
        </w:rPr>
      </w:pPr>
    </w:p>
    <w:p w:rsidR="00973D12" w:rsidRDefault="003C79F4"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In response to demand we have secured funds to develop new peer support initiatives for older LGBTQ people, especially for people over the age of 70.  This new post will develop peer mentoring/befriending, building on the work of our existing </w:t>
      </w:r>
      <w:r w:rsidR="00B95404">
        <w:rPr>
          <w:rFonts w:ascii="Arial" w:eastAsia="Times New Roman" w:hAnsi="Arial" w:cs="Times New Roman"/>
          <w:sz w:val="24"/>
          <w:szCs w:val="20"/>
          <w:lang w:eastAsia="en-GB"/>
        </w:rPr>
        <w:t>peer mentoring service.  This will include intergenerational peer mentoring/befriending, with</w:t>
      </w:r>
      <w:r>
        <w:rPr>
          <w:rFonts w:ascii="Arial" w:eastAsia="Times New Roman" w:hAnsi="Arial" w:cs="Times New Roman"/>
          <w:sz w:val="24"/>
          <w:szCs w:val="20"/>
          <w:lang w:eastAsia="en-GB"/>
        </w:rPr>
        <w:t xml:space="preserve"> volunteers aged </w:t>
      </w:r>
      <w:proofErr w:type="gramStart"/>
      <w:r>
        <w:rPr>
          <w:rFonts w:ascii="Arial" w:eastAsia="Times New Roman" w:hAnsi="Arial" w:cs="Times New Roman"/>
          <w:sz w:val="24"/>
          <w:szCs w:val="20"/>
          <w:lang w:eastAsia="en-GB"/>
        </w:rPr>
        <w:t>under</w:t>
      </w:r>
      <w:proofErr w:type="gramEnd"/>
      <w:r>
        <w:rPr>
          <w:rFonts w:ascii="Arial" w:eastAsia="Times New Roman" w:hAnsi="Arial" w:cs="Times New Roman"/>
          <w:sz w:val="24"/>
          <w:szCs w:val="20"/>
          <w:lang w:eastAsia="en-GB"/>
        </w:rPr>
        <w:t xml:space="preserve"> 30 and over 50.</w:t>
      </w:r>
    </w:p>
    <w:p w:rsidR="003C79F4" w:rsidRDefault="003C79F4" w:rsidP="00973D12">
      <w:pPr>
        <w:spacing w:after="0" w:line="240" w:lineRule="auto"/>
        <w:rPr>
          <w:rFonts w:ascii="Arial" w:eastAsia="Times New Roman" w:hAnsi="Arial" w:cs="Times New Roman"/>
          <w:sz w:val="24"/>
          <w:szCs w:val="20"/>
          <w:lang w:eastAsia="en-GB"/>
        </w:rPr>
      </w:pPr>
    </w:p>
    <w:p w:rsidR="003C79F4" w:rsidRDefault="00B95404"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Using a coproduction model of project development in collaboration with older LGBTQ service users and volunteers, t</w:t>
      </w:r>
      <w:r w:rsidR="003C79F4">
        <w:rPr>
          <w:rFonts w:ascii="Arial" w:eastAsia="Times New Roman" w:hAnsi="Arial" w:cs="Times New Roman"/>
          <w:sz w:val="24"/>
          <w:szCs w:val="20"/>
          <w:lang w:eastAsia="en-GB"/>
        </w:rPr>
        <w:t>he post holder will develop accessible peer support including within residential and supported housing services.  They will plan a prog</w:t>
      </w:r>
      <w:r>
        <w:rPr>
          <w:rFonts w:ascii="Arial" w:eastAsia="Times New Roman" w:hAnsi="Arial" w:cs="Times New Roman"/>
          <w:sz w:val="24"/>
          <w:szCs w:val="20"/>
          <w:lang w:eastAsia="en-GB"/>
        </w:rPr>
        <w:t>ramme of promotion and outreach, events, stalls, workshops and training for older people and care providers.</w:t>
      </w:r>
    </w:p>
    <w:p w:rsid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MindOut’s History</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Staff Team</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The MindOut staff team consists of the Chief</w:t>
      </w:r>
      <w:r w:rsidR="00B95404">
        <w:rPr>
          <w:rFonts w:ascii="Arial" w:hAnsi="Arial" w:cs="Arial"/>
          <w:sz w:val="24"/>
          <w:szCs w:val="24"/>
        </w:rPr>
        <w:t xml:space="preserve"> Executive, Service Manager</w:t>
      </w:r>
      <w:r w:rsidR="0027368F">
        <w:rPr>
          <w:rFonts w:ascii="Arial" w:hAnsi="Arial" w:cs="Arial"/>
          <w:sz w:val="24"/>
          <w:szCs w:val="24"/>
        </w:rPr>
        <w:t>, Advocacy</w:t>
      </w:r>
      <w:r w:rsidR="00B95404">
        <w:rPr>
          <w:rFonts w:ascii="Arial" w:hAnsi="Arial" w:cs="Arial"/>
          <w:sz w:val="24"/>
          <w:szCs w:val="24"/>
        </w:rPr>
        <w:t xml:space="preserve"> Senior Practitioner</w:t>
      </w:r>
      <w:r w:rsidRPr="00973D12">
        <w:rPr>
          <w:rFonts w:ascii="Arial" w:hAnsi="Arial" w:cs="Arial"/>
          <w:sz w:val="24"/>
          <w:szCs w:val="24"/>
        </w:rPr>
        <w:t xml:space="preserve">, </w:t>
      </w:r>
      <w:r w:rsidR="00B95404">
        <w:rPr>
          <w:rFonts w:ascii="Arial" w:hAnsi="Arial" w:cs="Arial"/>
          <w:sz w:val="24"/>
          <w:szCs w:val="24"/>
        </w:rPr>
        <w:t>Counselling Coordinator, three</w:t>
      </w:r>
      <w:r w:rsidRPr="00973D12">
        <w:rPr>
          <w:rFonts w:ascii="Arial" w:hAnsi="Arial" w:cs="Arial"/>
          <w:sz w:val="24"/>
          <w:szCs w:val="24"/>
        </w:rPr>
        <w:t xml:space="preserve"> Advocacy Workers, </w:t>
      </w:r>
      <w:r w:rsidR="00B95404">
        <w:rPr>
          <w:rFonts w:ascii="Arial" w:hAnsi="Arial" w:cs="Arial"/>
          <w:sz w:val="24"/>
          <w:szCs w:val="24"/>
        </w:rPr>
        <w:t xml:space="preserve">a Suicide Prevention Worker, </w:t>
      </w:r>
      <w:r w:rsidRPr="00973D12">
        <w:rPr>
          <w:rFonts w:ascii="Arial" w:hAnsi="Arial" w:cs="Arial"/>
          <w:sz w:val="24"/>
          <w:szCs w:val="24"/>
        </w:rPr>
        <w:t>a Business Development Manager</w:t>
      </w:r>
      <w:r w:rsidR="0027368F" w:rsidRPr="00973D12">
        <w:rPr>
          <w:rFonts w:ascii="Arial" w:hAnsi="Arial" w:cs="Arial"/>
          <w:sz w:val="24"/>
          <w:szCs w:val="24"/>
        </w:rPr>
        <w:t>, two</w:t>
      </w:r>
      <w:r w:rsidRPr="00973D12">
        <w:rPr>
          <w:rFonts w:ascii="Arial" w:hAnsi="Arial" w:cs="Arial"/>
          <w:sz w:val="24"/>
          <w:szCs w:val="24"/>
        </w:rPr>
        <w:t xml:space="preserve"> Administrators </w:t>
      </w:r>
      <w:r w:rsidR="0027368F" w:rsidRPr="00973D12">
        <w:rPr>
          <w:rFonts w:ascii="Arial" w:hAnsi="Arial" w:cs="Arial"/>
          <w:sz w:val="24"/>
          <w:szCs w:val="24"/>
        </w:rPr>
        <w:t>and two</w:t>
      </w:r>
      <w:r w:rsidRPr="00973D12">
        <w:rPr>
          <w:rFonts w:ascii="Arial" w:hAnsi="Arial" w:cs="Arial"/>
          <w:sz w:val="24"/>
          <w:szCs w:val="24"/>
        </w:rPr>
        <w:t xml:space="preserve"> Group </w:t>
      </w:r>
      <w:r w:rsidR="00B95404">
        <w:rPr>
          <w:rFonts w:ascii="Arial" w:hAnsi="Arial" w:cs="Arial"/>
          <w:sz w:val="24"/>
          <w:szCs w:val="24"/>
        </w:rPr>
        <w:t>Workers working between 5 and 7</w:t>
      </w:r>
      <w:r w:rsidRPr="00973D12">
        <w:rPr>
          <w:rFonts w:ascii="Arial" w:hAnsi="Arial" w:cs="Arial"/>
          <w:sz w:val="24"/>
          <w:szCs w:val="24"/>
        </w:rPr>
        <w:t xml:space="preserve"> hours per week.</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 xml:space="preserve"> </w:t>
      </w: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Volunteer Team</w:t>
      </w:r>
    </w:p>
    <w:p w:rsidR="00973D12" w:rsidRPr="00973D12" w:rsidRDefault="00973D12" w:rsidP="00973D12">
      <w:pPr>
        <w:spacing w:after="0" w:line="240" w:lineRule="auto"/>
        <w:rPr>
          <w:rFonts w:ascii="Arial" w:hAnsi="Arial" w:cs="Arial"/>
          <w:b/>
          <w:sz w:val="24"/>
          <w:szCs w:val="24"/>
        </w:rPr>
      </w:pPr>
    </w:p>
    <w:p w:rsidR="00973D12" w:rsidRDefault="00973D12" w:rsidP="00973D12">
      <w:pPr>
        <w:spacing w:after="0" w:line="240" w:lineRule="auto"/>
        <w:rPr>
          <w:rFonts w:ascii="Arial" w:hAnsi="Arial" w:cs="Arial"/>
          <w:sz w:val="24"/>
          <w:szCs w:val="24"/>
        </w:rPr>
      </w:pPr>
      <w:r w:rsidRPr="00973D12">
        <w:rPr>
          <w:rFonts w:ascii="Arial" w:hAnsi="Arial" w:cs="Arial"/>
          <w:sz w:val="24"/>
          <w:szCs w:val="24"/>
        </w:rPr>
        <w:t xml:space="preserve">Currently MindOut has 35 volunteers working on the </w:t>
      </w:r>
      <w:r w:rsidR="00EB2827">
        <w:rPr>
          <w:rFonts w:ascii="Arial" w:hAnsi="Arial" w:cs="Arial"/>
          <w:sz w:val="24"/>
          <w:szCs w:val="24"/>
        </w:rPr>
        <w:t xml:space="preserve">Counselling, </w:t>
      </w:r>
      <w:r w:rsidRPr="00973D12">
        <w:rPr>
          <w:rFonts w:ascii="Arial" w:hAnsi="Arial" w:cs="Arial"/>
          <w:sz w:val="24"/>
          <w:szCs w:val="24"/>
        </w:rPr>
        <w:t>Peer Mentoring</w:t>
      </w:r>
      <w:r w:rsidR="0027368F">
        <w:rPr>
          <w:rFonts w:ascii="Arial" w:hAnsi="Arial" w:cs="Arial"/>
          <w:sz w:val="24"/>
          <w:szCs w:val="24"/>
        </w:rPr>
        <w:t xml:space="preserve">, </w:t>
      </w:r>
      <w:r w:rsidR="0027368F" w:rsidRPr="00973D12">
        <w:rPr>
          <w:rFonts w:ascii="Arial" w:hAnsi="Arial" w:cs="Arial"/>
          <w:sz w:val="24"/>
          <w:szCs w:val="24"/>
        </w:rPr>
        <w:t>online</w:t>
      </w:r>
      <w:r w:rsidRPr="00973D12">
        <w:rPr>
          <w:rFonts w:ascii="Arial" w:hAnsi="Arial" w:cs="Arial"/>
          <w:sz w:val="24"/>
          <w:szCs w:val="24"/>
        </w:rPr>
        <w:t xml:space="preserve"> </w:t>
      </w:r>
      <w:r w:rsidR="00EB2827">
        <w:rPr>
          <w:rFonts w:ascii="Arial" w:hAnsi="Arial" w:cs="Arial"/>
          <w:sz w:val="24"/>
          <w:szCs w:val="24"/>
        </w:rPr>
        <w:t xml:space="preserve">and group work </w:t>
      </w:r>
      <w:r w:rsidRPr="00973D12">
        <w:rPr>
          <w:rFonts w:ascii="Arial" w:hAnsi="Arial" w:cs="Arial"/>
          <w:sz w:val="24"/>
          <w:szCs w:val="24"/>
        </w:rPr>
        <w:t>service</w:t>
      </w:r>
      <w:r w:rsidR="00EB2827">
        <w:rPr>
          <w:rFonts w:ascii="Arial" w:hAnsi="Arial" w:cs="Arial"/>
          <w:sz w:val="24"/>
          <w:szCs w:val="24"/>
        </w:rPr>
        <w:t>s.</w:t>
      </w:r>
    </w:p>
    <w:p w:rsidR="00EB2827" w:rsidRDefault="00EB2827" w:rsidP="00973D12">
      <w:pPr>
        <w:spacing w:after="0" w:line="240" w:lineRule="auto"/>
        <w:rPr>
          <w:rFonts w:ascii="Arial" w:hAnsi="Arial" w:cs="Arial"/>
          <w:sz w:val="24"/>
          <w:szCs w:val="24"/>
        </w:rPr>
      </w:pPr>
    </w:p>
    <w:p w:rsidR="00EB2827" w:rsidRDefault="00EB2827" w:rsidP="00973D12">
      <w:pPr>
        <w:spacing w:after="0" w:line="240" w:lineRule="auto"/>
        <w:rPr>
          <w:rFonts w:ascii="Arial" w:hAnsi="Arial" w:cs="Arial"/>
          <w:sz w:val="24"/>
          <w:szCs w:val="24"/>
        </w:rPr>
      </w:pPr>
    </w:p>
    <w:p w:rsidR="00EB2827" w:rsidRDefault="00EB2827" w:rsidP="00973D12">
      <w:pPr>
        <w:spacing w:after="0" w:line="240" w:lineRule="auto"/>
        <w:rPr>
          <w:rFonts w:ascii="Arial" w:hAnsi="Arial" w:cs="Arial"/>
          <w:b/>
          <w:sz w:val="24"/>
          <w:szCs w:val="24"/>
        </w:rPr>
      </w:pPr>
      <w:r>
        <w:rPr>
          <w:rFonts w:ascii="Arial" w:hAnsi="Arial" w:cs="Arial"/>
          <w:b/>
          <w:sz w:val="24"/>
          <w:szCs w:val="24"/>
        </w:rPr>
        <w:t>Board of Trustees</w:t>
      </w:r>
    </w:p>
    <w:p w:rsidR="00EB2827" w:rsidRDefault="00EB2827" w:rsidP="00973D12">
      <w:pPr>
        <w:spacing w:after="0" w:line="240" w:lineRule="auto"/>
        <w:rPr>
          <w:rFonts w:ascii="Arial" w:hAnsi="Arial" w:cs="Arial"/>
          <w:b/>
          <w:sz w:val="24"/>
          <w:szCs w:val="24"/>
        </w:rPr>
      </w:pPr>
    </w:p>
    <w:p w:rsidR="00DF0939" w:rsidRPr="00973D12" w:rsidRDefault="00EB2827" w:rsidP="00DF0939">
      <w:pPr>
        <w:spacing w:after="0" w:line="240" w:lineRule="auto"/>
        <w:rPr>
          <w:rFonts w:ascii="Arial" w:eastAsia="Times New Roman" w:hAnsi="Arial" w:cs="Times New Roman"/>
          <w:sz w:val="24"/>
          <w:szCs w:val="20"/>
          <w:lang w:eastAsia="en-GB"/>
        </w:rPr>
        <w:sectPr w:rsidR="00DF0939" w:rsidRPr="00973D12" w:rsidSect="00973D12">
          <w:headerReference w:type="default" r:id="rId11"/>
          <w:footerReference w:type="default" r:id="rId12"/>
          <w:pgSz w:w="11906" w:h="16838" w:code="9"/>
          <w:pgMar w:top="1571" w:right="851" w:bottom="851" w:left="851" w:header="539" w:footer="709" w:gutter="0"/>
          <w:cols w:space="708"/>
          <w:docGrid w:linePitch="360"/>
        </w:sectPr>
      </w:pPr>
      <w:r>
        <w:rPr>
          <w:rFonts w:ascii="Arial" w:hAnsi="Arial" w:cs="Arial"/>
          <w:sz w:val="24"/>
          <w:szCs w:val="24"/>
        </w:rPr>
        <w:t>MindOut’s Executive Committee has 9 Trustees, led by our Chair, Alison France.</w:t>
      </w:r>
      <w:r w:rsidR="00DF0939" w:rsidRPr="00DF0939">
        <w:rPr>
          <w:rFonts w:ascii="Arial" w:eastAsia="Times New Roman" w:hAnsi="Arial" w:cs="Times New Roman"/>
          <w:sz w:val="24"/>
          <w:szCs w:val="20"/>
          <w:lang w:eastAsia="en-GB"/>
        </w:rPr>
        <w:t xml:space="preserve"> </w:t>
      </w:r>
    </w:p>
    <w:p w:rsidR="00DF0939" w:rsidRPr="00973D12" w:rsidRDefault="00DF0939" w:rsidP="00DF0939">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61312" behindDoc="0" locked="0" layoutInCell="1" allowOverlap="1" wp14:anchorId="090720A4" wp14:editId="717BED92">
            <wp:simplePos x="0" y="0"/>
            <wp:positionH relativeFrom="column">
              <wp:align>center</wp:align>
            </wp:positionH>
            <wp:positionV relativeFrom="page">
              <wp:posOffset>360045</wp:posOffset>
            </wp:positionV>
            <wp:extent cx="1440180" cy="1371600"/>
            <wp:effectExtent l="0" t="0" r="7620"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0939" w:rsidRPr="00973D12" w:rsidTr="00927ABB">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DF0939" w:rsidRPr="00973D12" w:rsidRDefault="00DF0939" w:rsidP="00927ABB">
            <w:pPr>
              <w:spacing w:after="0" w:line="240" w:lineRule="auto"/>
              <w:rPr>
                <w:rFonts w:ascii="Arial" w:eastAsia="Times New Roman" w:hAnsi="Arial" w:cs="Times New Roman"/>
                <w:b/>
                <w:bCs/>
                <w:sz w:val="8"/>
                <w:szCs w:val="8"/>
                <w:lang w:eastAsia="en-GB"/>
              </w:rPr>
            </w:pPr>
          </w:p>
          <w:p w:rsidR="00DF0939" w:rsidRPr="00973D12" w:rsidRDefault="00DF0939"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DF0939" w:rsidRPr="00973D12" w:rsidRDefault="00DF0939" w:rsidP="00927ABB">
            <w:pPr>
              <w:spacing w:after="0" w:line="240" w:lineRule="auto"/>
              <w:rPr>
                <w:rFonts w:ascii="Arial" w:eastAsia="Times New Roman" w:hAnsi="Arial" w:cs="Times New Roman"/>
                <w:b/>
                <w:bCs/>
                <w:sz w:val="8"/>
                <w:szCs w:val="8"/>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DF0939" w:rsidRPr="00973D12" w:rsidTr="00927ABB">
        <w:tc>
          <w:tcPr>
            <w:tcW w:w="4248" w:type="dxa"/>
            <w:tcBorders>
              <w:right w:val="single" w:sz="4" w:space="0" w:color="FA94D8"/>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0939" w:rsidRPr="00973D12" w:rsidTr="00927ABB">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DF0939" w:rsidRPr="00973D12" w:rsidRDefault="00DF0939" w:rsidP="00927ABB">
            <w:pPr>
              <w:spacing w:after="0" w:line="240" w:lineRule="auto"/>
              <w:rPr>
                <w:rFonts w:ascii="Arial" w:eastAsia="Times New Roman" w:hAnsi="Arial" w:cs="Times New Roman"/>
                <w:b/>
                <w:bCs/>
                <w:sz w:val="8"/>
                <w:szCs w:val="8"/>
                <w:lang w:eastAsia="en-GB"/>
              </w:rPr>
            </w:pPr>
          </w:p>
          <w:p w:rsidR="00DF0939" w:rsidRPr="00973D12" w:rsidRDefault="00DF0939" w:rsidP="00927ABB">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rsidR="00DF0939" w:rsidRPr="00973D12" w:rsidRDefault="00DF0939" w:rsidP="00927ABB">
            <w:pPr>
              <w:spacing w:after="0" w:line="240" w:lineRule="auto"/>
              <w:rPr>
                <w:rFonts w:ascii="Arial" w:eastAsia="Times New Roman" w:hAnsi="Arial" w:cs="Times New Roman"/>
                <w:b/>
                <w:bCs/>
                <w:sz w:val="8"/>
                <w:szCs w:val="8"/>
                <w:lang w:eastAsia="en-GB"/>
              </w:rPr>
            </w:pPr>
          </w:p>
        </w:tc>
      </w:tr>
    </w:tbl>
    <w:p w:rsidR="00DF0939" w:rsidRPr="00973D12" w:rsidRDefault="00DF0939" w:rsidP="00DF0939">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DF0939" w:rsidRPr="00973D12" w:rsidTr="00DF0939">
        <w:trPr>
          <w:trHeight w:val="227"/>
        </w:trPr>
        <w:tc>
          <w:tcPr>
            <w:tcW w:w="2448" w:type="dxa"/>
            <w:gridSpan w:val="3"/>
            <w:tcBorders>
              <w:top w:val="nil"/>
              <w:left w:val="nil"/>
              <w:bottom w:val="nil"/>
              <w:right w:val="nil"/>
            </w:tcBorders>
            <w:shd w:val="clear" w:color="auto" w:fill="FA94D8"/>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p>
        </w:tc>
        <w:tc>
          <w:tcPr>
            <w:tcW w:w="2633" w:type="dxa"/>
            <w:gridSpan w:val="3"/>
            <w:tcBorders>
              <w:bottom w:val="single" w:sz="4" w:space="0" w:color="FF66FF"/>
            </w:tcBorders>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A94D8"/>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r w:rsidR="00DF0939" w:rsidRPr="00973D12" w:rsidTr="00927ABB">
        <w:tc>
          <w:tcPr>
            <w:tcW w:w="5620" w:type="dxa"/>
            <w:gridSpan w:val="8"/>
            <w:tcBorders>
              <w:top w:val="nil"/>
              <w:left w:val="nil"/>
              <w:bottom w:val="nil"/>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rHeight w:val="227"/>
        </w:trPr>
        <w:tc>
          <w:tcPr>
            <w:tcW w:w="2448" w:type="dxa"/>
            <w:gridSpan w:val="3"/>
            <w:tcBorders>
              <w:top w:val="nil"/>
              <w:left w:val="nil"/>
              <w:bottom w:val="nil"/>
              <w:right w:val="nil"/>
            </w:tcBorders>
            <w:shd w:val="clear" w:color="auto" w:fill="FF99FF"/>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rHeight w:val="227"/>
        </w:trPr>
        <w:tc>
          <w:tcPr>
            <w:tcW w:w="2448" w:type="dxa"/>
            <w:gridSpan w:val="3"/>
            <w:tcBorders>
              <w:top w:val="nil"/>
              <w:left w:val="nil"/>
              <w:bottom w:val="nil"/>
              <w:right w:val="nil"/>
            </w:tcBorders>
            <w:shd w:val="clear" w:color="auto" w:fill="auto"/>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rHeight w:val="227"/>
        </w:trPr>
        <w:tc>
          <w:tcPr>
            <w:tcW w:w="2448" w:type="dxa"/>
            <w:gridSpan w:val="3"/>
            <w:tcBorders>
              <w:top w:val="nil"/>
              <w:left w:val="nil"/>
              <w:bottom w:val="nil"/>
              <w:right w:val="nil"/>
            </w:tcBorders>
            <w:shd w:val="clear" w:color="auto" w:fill="FF99FF"/>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7934" w:type="dxa"/>
            <w:gridSpan w:val="10"/>
            <w:tcBorders>
              <w:top w:val="nil"/>
              <w:left w:val="nil"/>
              <w:bottom w:val="single" w:sz="4" w:space="0" w:color="FF66FF"/>
              <w:right w:val="nil"/>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491" w:type="dxa"/>
            <w:gridSpan w:val="2"/>
            <w:tcBorders>
              <w:left w:val="nil"/>
              <w:bottom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1348" w:type="dxa"/>
            <w:gridSpan w:val="2"/>
            <w:tcBorders>
              <w:top w:val="single" w:sz="4" w:space="0" w:color="FF66FF"/>
              <w:left w:val="single" w:sz="4" w:space="0" w:color="FF66FF"/>
              <w:bottom w:val="single" w:sz="4" w:space="0" w:color="FF66FF"/>
              <w:right w:val="nil"/>
            </w:tcBorders>
            <w:shd w:val="clear" w:color="auto" w:fill="FA94D8"/>
            <w:vAlign w:val="center"/>
          </w:tcPr>
          <w:p w:rsidR="00DF0939" w:rsidRPr="00C4408B" w:rsidRDefault="00DF0939" w:rsidP="00927AB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nil"/>
              <w:bottom w:val="single" w:sz="4" w:space="0" w:color="FF66FF"/>
              <w:right w:val="nil"/>
            </w:tcBorders>
            <w:vAlign w:val="center"/>
          </w:tcPr>
          <w:p w:rsidR="00DF0939" w:rsidRPr="00C4408B" w:rsidRDefault="00DF0939" w:rsidP="00927ABB">
            <w:pPr>
              <w:spacing w:after="0" w:line="240" w:lineRule="auto"/>
              <w:rPr>
                <w:rFonts w:ascii="Arial" w:eastAsia="Times New Roman" w:hAnsi="Arial" w:cs="Times New Roman"/>
                <w:b/>
                <w:bCs/>
                <w:sz w:val="20"/>
                <w:szCs w:val="20"/>
                <w:lang w:eastAsia="en-GB"/>
              </w:rPr>
            </w:pPr>
          </w:p>
        </w:tc>
        <w:tc>
          <w:tcPr>
            <w:tcW w:w="783" w:type="dxa"/>
            <w:tcBorders>
              <w:top w:val="single" w:sz="4" w:space="0" w:color="FF66FF"/>
              <w:left w:val="nil"/>
              <w:bottom w:val="single" w:sz="4" w:space="0" w:color="FF66FF"/>
              <w:right w:val="nil"/>
            </w:tcBorders>
            <w:shd w:val="clear" w:color="auto" w:fill="FA94D8"/>
            <w:vAlign w:val="center"/>
          </w:tcPr>
          <w:p w:rsidR="00DF0939" w:rsidRPr="00C4408B" w:rsidRDefault="00DF0939" w:rsidP="00927AB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nil"/>
              <w:bottom w:val="single" w:sz="4" w:space="0" w:color="FF66FF"/>
              <w:right w:val="nil"/>
            </w:tcBorders>
            <w:vAlign w:val="center"/>
          </w:tcPr>
          <w:p w:rsidR="00DF0939" w:rsidRPr="00C4408B" w:rsidRDefault="00DF0939" w:rsidP="00927ABB">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nil"/>
              <w:bottom w:val="single" w:sz="4" w:space="0" w:color="FF66FF"/>
              <w:right w:val="nil"/>
            </w:tcBorders>
            <w:shd w:val="clear" w:color="auto" w:fill="FA94D8"/>
            <w:vAlign w:val="center"/>
          </w:tcPr>
          <w:p w:rsidR="00DF0939" w:rsidRPr="00C4408B" w:rsidRDefault="00DF0939" w:rsidP="00927AB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top w:val="single" w:sz="4" w:space="0" w:color="FF66FF"/>
              <w:left w:val="nil"/>
              <w:bottom w:val="single" w:sz="4" w:space="0" w:color="FF66FF"/>
            </w:tcBorders>
            <w:vAlign w:val="center"/>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828" w:type="dxa"/>
            <w:tcBorders>
              <w:top w:val="single" w:sz="4" w:space="0" w:color="FF66FF"/>
              <w:left w:val="nil"/>
              <w:bottom w:val="single" w:sz="4" w:space="0" w:color="FF66FF"/>
              <w:right w:val="nil"/>
            </w:tcBorders>
          </w:tcPr>
          <w:p w:rsidR="00DF0939" w:rsidRPr="00973D12" w:rsidRDefault="00DF0939" w:rsidP="00927ABB">
            <w:pPr>
              <w:spacing w:after="0" w:line="240" w:lineRule="auto"/>
              <w:rPr>
                <w:rFonts w:ascii="Arial" w:eastAsia="Times New Roman" w:hAnsi="Arial" w:cs="Times New Roman"/>
                <w:sz w:val="24"/>
                <w:szCs w:val="20"/>
                <w:lang w:val="en-US" w:eastAsia="en-GB"/>
              </w:rPr>
            </w:pPr>
          </w:p>
        </w:tc>
        <w:tc>
          <w:tcPr>
            <w:tcW w:w="9597" w:type="dxa"/>
            <w:gridSpan w:val="11"/>
            <w:tcBorders>
              <w:top w:val="single" w:sz="4" w:space="0" w:color="FF66FF"/>
              <w:left w:val="nil"/>
              <w:bottom w:val="single" w:sz="4" w:space="0" w:color="FF66FF"/>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828" w:type="dxa"/>
            <w:tcBorders>
              <w:top w:val="single" w:sz="4" w:space="0" w:color="FF66FF"/>
              <w:left w:val="single" w:sz="4" w:space="0" w:color="FF66FF"/>
              <w:bottom w:val="single" w:sz="4" w:space="0" w:color="FF66FF"/>
              <w:right w:val="nil"/>
            </w:tcBorders>
            <w:shd w:val="clear" w:color="auto" w:fill="FA94D8"/>
            <w:vAlign w:val="center"/>
          </w:tcPr>
          <w:p w:rsidR="00DF0939" w:rsidRPr="00637AC4" w:rsidRDefault="00DF0939" w:rsidP="00927ABB">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top w:val="single" w:sz="4" w:space="0" w:color="FF66FF"/>
              <w:left w:val="nil"/>
              <w:bottom w:val="single" w:sz="4" w:space="0" w:color="FF66FF"/>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448" w:type="dxa"/>
            <w:gridSpan w:val="3"/>
            <w:tcBorders>
              <w:top w:val="single" w:sz="4" w:space="0" w:color="FF66FF"/>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7977" w:type="dxa"/>
            <w:gridSpan w:val="9"/>
            <w:tcBorders>
              <w:top w:val="single" w:sz="4" w:space="0" w:color="FF66FF"/>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8680" w:type="dxa"/>
            <w:gridSpan w:val="11"/>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DF0939" w:rsidRPr="00973D12" w:rsidTr="00927ABB">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DF0939" w:rsidRPr="00973D12" w:rsidRDefault="00DF0939" w:rsidP="00927ABB">
            <w:pPr>
              <w:spacing w:after="0" w:line="240" w:lineRule="auto"/>
              <w:rPr>
                <w:rFonts w:ascii="Arial" w:eastAsia="Times New Roman" w:hAnsi="Arial" w:cs="Times New Roman"/>
                <w:b/>
                <w:bCs/>
                <w:sz w:val="8"/>
                <w:szCs w:val="8"/>
                <w:lang w:eastAsia="en-GB"/>
              </w:rPr>
            </w:pPr>
          </w:p>
          <w:p w:rsidR="00DF0939" w:rsidRPr="00973D12" w:rsidRDefault="00DF0939"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DF0939" w:rsidRPr="00973D12" w:rsidRDefault="00DF0939" w:rsidP="00927ABB">
            <w:pPr>
              <w:spacing w:after="0" w:line="240" w:lineRule="auto"/>
              <w:rPr>
                <w:rFonts w:ascii="Arial" w:eastAsia="Times New Roman" w:hAnsi="Arial" w:cs="Times New Roman"/>
                <w:b/>
                <w:bCs/>
                <w:sz w:val="8"/>
                <w:szCs w:val="8"/>
                <w:lang w:eastAsia="en-GB"/>
              </w:rPr>
            </w:pPr>
          </w:p>
        </w:tc>
      </w:tr>
      <w:tr w:rsidR="00DF0939" w:rsidRPr="00973D12" w:rsidTr="00927ABB">
        <w:tc>
          <w:tcPr>
            <w:tcW w:w="10420" w:type="dxa"/>
            <w:gridSpan w:val="3"/>
            <w:tcBorders>
              <w:top w:val="single" w:sz="4" w:space="0" w:color="FA94D8"/>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10420" w:type="dxa"/>
            <w:gridSpan w:val="3"/>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DF0939" w:rsidRPr="00973D12" w:rsidTr="00927ABB">
        <w:tc>
          <w:tcPr>
            <w:tcW w:w="10420" w:type="dxa"/>
            <w:gridSpan w:val="3"/>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blHeader/>
        </w:trPr>
        <w:tc>
          <w:tcPr>
            <w:tcW w:w="2808" w:type="dxa"/>
            <w:tcBorders>
              <w:top w:val="single" w:sz="4" w:space="0" w:color="FA94D8"/>
              <w:left w:val="single" w:sz="4" w:space="0" w:color="FA94D8"/>
              <w:bottom w:val="single" w:sz="4" w:space="0" w:color="FA94D8"/>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Courses/Qualifications</w:t>
            </w:r>
          </w:p>
        </w:tc>
      </w:tr>
      <w:tr w:rsidR="00DF0939" w:rsidRPr="00973D12" w:rsidTr="00927ABB">
        <w:trPr>
          <w:trHeight w:val="4912"/>
        </w:trPr>
        <w:tc>
          <w:tcPr>
            <w:tcW w:w="2808"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b/>
          <w:bCs/>
          <w:sz w:val="8"/>
          <w:szCs w:val="8"/>
          <w:lang w:eastAsia="en-GB"/>
        </w:rPr>
        <w:sectPr w:rsidR="00DF0939" w:rsidRPr="00973D12" w:rsidSect="00973D12">
          <w:headerReference w:type="default" r:id="rId14"/>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DF0939" w:rsidRPr="00973D12" w:rsidTr="00927ABB">
        <w:tc>
          <w:tcPr>
            <w:tcW w:w="10596"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DF0939" w:rsidRPr="00973D12" w:rsidRDefault="00DF0939" w:rsidP="00927ABB">
            <w:pPr>
              <w:spacing w:after="0" w:line="240" w:lineRule="auto"/>
              <w:rPr>
                <w:rFonts w:ascii="Arial" w:eastAsia="Times New Roman" w:hAnsi="Arial" w:cs="Times New Roman"/>
                <w:b/>
                <w:bCs/>
                <w:sz w:val="8"/>
                <w:szCs w:val="8"/>
                <w:lang w:eastAsia="en-GB"/>
              </w:rPr>
            </w:pPr>
          </w:p>
          <w:p w:rsidR="00DF0939" w:rsidRPr="00973D12" w:rsidRDefault="00DF0939"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DF0939" w:rsidRPr="00973D12" w:rsidRDefault="00DF0939" w:rsidP="00927ABB">
            <w:pPr>
              <w:spacing w:after="0" w:line="240" w:lineRule="auto"/>
              <w:rPr>
                <w:rFonts w:ascii="Arial" w:eastAsia="Times New Roman" w:hAnsi="Arial" w:cs="Times New Roman"/>
                <w:b/>
                <w:bCs/>
                <w:sz w:val="8"/>
                <w:szCs w:val="8"/>
                <w:lang w:eastAsia="en-GB"/>
              </w:rPr>
            </w:pPr>
          </w:p>
        </w:tc>
      </w:tr>
      <w:tr w:rsidR="00DF0939" w:rsidRPr="00973D12" w:rsidTr="00927ABB">
        <w:tc>
          <w:tcPr>
            <w:tcW w:w="10596" w:type="dxa"/>
            <w:tcBorders>
              <w:top w:val="single" w:sz="4" w:space="0" w:color="FA94D8"/>
              <w:left w:val="nil"/>
              <w:bottom w:val="nil"/>
              <w:right w:val="nil"/>
            </w:tcBorders>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r w:rsidR="00DF0939" w:rsidRPr="00973D12" w:rsidTr="00927ABB">
        <w:tc>
          <w:tcPr>
            <w:tcW w:w="10596"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DF0939" w:rsidRPr="00973D12" w:rsidTr="00927ABB">
        <w:tc>
          <w:tcPr>
            <w:tcW w:w="10596"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r w:rsidR="00DF0939" w:rsidRPr="00973D12" w:rsidTr="00927ABB">
        <w:tc>
          <w:tcPr>
            <w:tcW w:w="10596"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DF0939" w:rsidRPr="00973D12" w:rsidRDefault="00DF0939" w:rsidP="00DF093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DF0939" w:rsidRPr="00973D12" w:rsidTr="00927ABB">
        <w:trPr>
          <w:tblHeader/>
        </w:trPr>
        <w:tc>
          <w:tcPr>
            <w:tcW w:w="2808" w:type="dxa"/>
            <w:tcBorders>
              <w:top w:val="single" w:sz="4" w:space="0" w:color="FA94D8"/>
              <w:left w:val="single" w:sz="4" w:space="0" w:color="FA94D8"/>
              <w:bottom w:val="single" w:sz="4" w:space="0" w:color="FA94D8"/>
              <w:right w:val="nil"/>
            </w:tcBorders>
            <w:shd w:val="clear" w:color="auto" w:fill="FA94D8"/>
            <w:vAlign w:val="center"/>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vAlign w:val="center"/>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vAlign w:val="center"/>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DF0939" w:rsidRPr="00973D12" w:rsidTr="00927ABB">
        <w:trPr>
          <w:trHeight w:val="3717"/>
        </w:trPr>
        <w:tc>
          <w:tcPr>
            <w:tcW w:w="2808"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DF0939" w:rsidRPr="00973D12" w:rsidTr="00927ABB">
        <w:tc>
          <w:tcPr>
            <w:tcW w:w="6948" w:type="dxa"/>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sectPr w:rsidR="00DF0939" w:rsidRPr="00973D12" w:rsidSect="00973D12">
          <w:headerReference w:type="default" r:id="rId15"/>
          <w:pgSz w:w="11906" w:h="16838" w:code="9"/>
          <w:pgMar w:top="1571" w:right="851" w:bottom="851" w:left="851" w:header="539" w:footer="709" w:gutter="0"/>
          <w:cols w:space="708"/>
          <w:docGrid w:linePitch="360"/>
        </w:sect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0939" w:rsidRPr="00973D12" w:rsidTr="00927ABB">
        <w:tc>
          <w:tcPr>
            <w:tcW w:w="10420" w:type="dxa"/>
            <w:tcBorders>
              <w:top w:val="nil"/>
              <w:left w:val="nil"/>
              <w:bottom w:val="nil"/>
              <w:right w:val="nil"/>
            </w:tcBorders>
            <w:shd w:val="clear" w:color="auto" w:fill="FA94D8"/>
            <w:vAlign w:val="center"/>
          </w:tcPr>
          <w:p w:rsidR="00DF0939" w:rsidRPr="00973D12" w:rsidRDefault="00DF0939" w:rsidP="00927ABB">
            <w:pPr>
              <w:spacing w:after="0" w:line="240" w:lineRule="auto"/>
              <w:rPr>
                <w:rFonts w:ascii="Arial" w:eastAsia="Times New Roman" w:hAnsi="Arial" w:cs="Times New Roman"/>
                <w:b/>
                <w:bCs/>
                <w:sz w:val="8"/>
                <w:szCs w:val="8"/>
                <w:lang w:eastAsia="en-GB"/>
              </w:rPr>
            </w:pPr>
          </w:p>
          <w:p w:rsidR="00DF0939" w:rsidRPr="00973D12" w:rsidRDefault="00DF0939"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DF0939" w:rsidRPr="00973D12" w:rsidRDefault="00DF0939" w:rsidP="00927ABB">
            <w:pPr>
              <w:spacing w:after="0" w:line="240" w:lineRule="auto"/>
              <w:rPr>
                <w:rFonts w:ascii="Arial" w:eastAsia="Times New Roman" w:hAnsi="Arial" w:cs="Times New Roman"/>
                <w:b/>
                <w:bCs/>
                <w:sz w:val="8"/>
                <w:szCs w:val="8"/>
                <w:lang w:eastAsia="en-GB"/>
              </w:rPr>
            </w:pP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rsidR="00DF0939" w:rsidRPr="00973D12" w:rsidRDefault="00DF0939" w:rsidP="00DF0939">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DF0939" w:rsidRPr="00973D12" w:rsidTr="00927ABB">
        <w:trPr>
          <w:tblHeader/>
        </w:trPr>
        <w:tc>
          <w:tcPr>
            <w:tcW w:w="1044" w:type="dxa"/>
            <w:tcBorders>
              <w:top w:val="single" w:sz="4" w:space="0" w:color="FA94D8"/>
              <w:left w:val="single" w:sz="4" w:space="0" w:color="FA94D8"/>
              <w:bottom w:val="single" w:sz="4" w:space="0" w:color="FA94D8"/>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DF0939" w:rsidRPr="00973D12" w:rsidTr="00927ABB">
        <w:trPr>
          <w:trHeight w:val="5235"/>
        </w:trPr>
        <w:tc>
          <w:tcPr>
            <w:tcW w:w="104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0939" w:rsidRPr="00973D12" w:rsidTr="00927ABB">
        <w:tc>
          <w:tcPr>
            <w:tcW w:w="10420" w:type="dxa"/>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8"/>
                <w:szCs w:val="8"/>
                <w:lang w:eastAsia="en-GB"/>
              </w:rPr>
            </w:pPr>
          </w:p>
          <w:p w:rsidR="00DF0939" w:rsidRPr="00973D12" w:rsidRDefault="00DF0939"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DF0939" w:rsidRPr="00973D12" w:rsidRDefault="00DF0939" w:rsidP="00927ABB">
            <w:pPr>
              <w:spacing w:after="0" w:line="240" w:lineRule="auto"/>
              <w:rPr>
                <w:rFonts w:ascii="Arial" w:eastAsia="Times New Roman" w:hAnsi="Arial" w:cs="Times New Roman"/>
                <w:b/>
                <w:bCs/>
                <w:sz w:val="8"/>
                <w:szCs w:val="8"/>
                <w:lang w:eastAsia="en-GB"/>
              </w:rPr>
            </w:pP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blHeader/>
        </w:trPr>
        <w:tc>
          <w:tcPr>
            <w:tcW w:w="10420" w:type="dxa"/>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DF0939" w:rsidRPr="00973D12" w:rsidTr="00927ABB">
        <w:tc>
          <w:tcPr>
            <w:tcW w:w="10420"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rHeight w:val="10109"/>
        </w:trPr>
        <w:tc>
          <w:tcPr>
            <w:tcW w:w="10420"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spacing w:after="0" w:line="240" w:lineRule="auto"/>
        <w:rPr>
          <w:rFonts w:ascii="Arial" w:eastAsia="Times New Roman" w:hAnsi="Arial" w:cs="Times New Roman"/>
          <w:sz w:val="4"/>
          <w:szCs w:val="4"/>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b/>
          <w:bCs/>
          <w:sz w:val="24"/>
          <w:szCs w:val="20"/>
          <w:lang w:eastAsia="en-GB"/>
        </w:rPr>
        <w:sectPr w:rsidR="00DF0939" w:rsidRPr="00973D12" w:rsidSect="00973D12">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0939" w:rsidRPr="00973D12" w:rsidTr="00927ABB">
        <w:trPr>
          <w:tblHeader/>
        </w:trPr>
        <w:tc>
          <w:tcPr>
            <w:tcW w:w="10420" w:type="dxa"/>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DF0939" w:rsidRPr="00973D12" w:rsidTr="00927ABB">
        <w:tc>
          <w:tcPr>
            <w:tcW w:w="10420"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rHeight w:val="10910"/>
        </w:trPr>
        <w:tc>
          <w:tcPr>
            <w:tcW w:w="10420"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DF0939" w:rsidRPr="00973D12" w:rsidTr="00927ABB">
        <w:tc>
          <w:tcPr>
            <w:tcW w:w="1368" w:type="dxa"/>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790" w:type="dxa"/>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sectPr w:rsidR="00DF0939" w:rsidRPr="00973D12" w:rsidSect="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263"/>
        <w:gridCol w:w="1004"/>
        <w:gridCol w:w="2354"/>
        <w:gridCol w:w="1162"/>
        <w:gridCol w:w="1105"/>
      </w:tblGrid>
      <w:tr w:rsidR="00DF0939" w:rsidRPr="00973D12" w:rsidTr="00927ABB">
        <w:trPr>
          <w:tblHeader/>
        </w:trPr>
        <w:tc>
          <w:tcPr>
            <w:tcW w:w="10420" w:type="dxa"/>
            <w:gridSpan w:val="6"/>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DF0939" w:rsidRPr="00973D12" w:rsidRDefault="00DF0939"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DF0939" w:rsidRPr="00973D12" w:rsidRDefault="00DF0939" w:rsidP="00927ABB">
            <w:pPr>
              <w:spacing w:after="0" w:line="240" w:lineRule="auto"/>
              <w:rPr>
                <w:rFonts w:ascii="Arial" w:eastAsia="Times New Roman" w:hAnsi="Arial" w:cs="Times New Roman"/>
                <w:b/>
                <w:bCs/>
                <w:sz w:val="8"/>
                <w:szCs w:val="8"/>
                <w:lang w:eastAsia="en-GB"/>
              </w:rPr>
            </w:pPr>
          </w:p>
        </w:tc>
      </w:tr>
      <w:tr w:rsidR="00DF0939" w:rsidRPr="00973D12" w:rsidTr="00927ABB">
        <w:tc>
          <w:tcPr>
            <w:tcW w:w="10420" w:type="dxa"/>
            <w:gridSpan w:val="6"/>
            <w:tcBorders>
              <w:top w:val="nil"/>
              <w:left w:val="nil"/>
              <w:bottom w:val="nil"/>
              <w:right w:val="nil"/>
            </w:tcBorders>
          </w:tcPr>
          <w:p w:rsidR="00DF0939" w:rsidRPr="00973D12" w:rsidRDefault="00DF0939" w:rsidP="00927ABB">
            <w:pPr>
              <w:spacing w:after="0" w:line="240" w:lineRule="auto"/>
              <w:jc w:val="both"/>
              <w:rPr>
                <w:rFonts w:ascii="Arial" w:eastAsia="Times New Roman" w:hAnsi="Arial" w:cs="Times New Roman"/>
                <w:sz w:val="24"/>
                <w:szCs w:val="20"/>
                <w:lang w:eastAsia="en-GB"/>
              </w:rPr>
            </w:pPr>
          </w:p>
        </w:tc>
      </w:tr>
      <w:tr w:rsidR="00DF0939" w:rsidRPr="00973D12" w:rsidTr="00927ABB">
        <w:tc>
          <w:tcPr>
            <w:tcW w:w="10420" w:type="dxa"/>
            <w:gridSpan w:val="6"/>
            <w:tcBorders>
              <w:top w:val="nil"/>
              <w:left w:val="nil"/>
              <w:bottom w:val="nil"/>
              <w:right w:val="nil"/>
            </w:tcBorders>
          </w:tcPr>
          <w:p w:rsidR="00DF0939" w:rsidRPr="00973D12" w:rsidRDefault="00DF0939" w:rsidP="00927ABB">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DF0939" w:rsidRPr="00973D12" w:rsidTr="00927ABB">
        <w:tc>
          <w:tcPr>
            <w:tcW w:w="10420" w:type="dxa"/>
            <w:gridSpan w:val="6"/>
            <w:tcBorders>
              <w:top w:val="nil"/>
              <w:left w:val="nil"/>
              <w:bottom w:val="nil"/>
              <w:right w:val="nil"/>
            </w:tcBorders>
          </w:tcPr>
          <w:p w:rsidR="00DF0939" w:rsidRPr="00973D12" w:rsidRDefault="00DF0939" w:rsidP="00927ABB">
            <w:pPr>
              <w:spacing w:after="0" w:line="240" w:lineRule="auto"/>
              <w:jc w:val="both"/>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4206" w:type="dxa"/>
            <w:gridSpan w:val="2"/>
            <w:tcBorders>
              <w:top w:val="nil"/>
              <w:left w:val="nil"/>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DF0939" w:rsidRPr="00973D12" w:rsidTr="00927ABB">
        <w:trPr>
          <w:tblHeader/>
        </w:trPr>
        <w:tc>
          <w:tcPr>
            <w:tcW w:w="10420" w:type="dxa"/>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r w:rsidR="00DF0939" w:rsidRPr="00973D12" w:rsidTr="00927ABB">
        <w:tc>
          <w:tcPr>
            <w:tcW w:w="10420"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DF0939" w:rsidRPr="00973D12" w:rsidTr="00927ABB">
        <w:tc>
          <w:tcPr>
            <w:tcW w:w="10420"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rHeight w:val="1977"/>
        </w:trPr>
        <w:tc>
          <w:tcPr>
            <w:tcW w:w="10420"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8763"/>
        <w:gridCol w:w="585"/>
      </w:tblGrid>
      <w:tr w:rsidR="00DF0939" w:rsidRPr="00973D12" w:rsidTr="00927ABB">
        <w:trPr>
          <w:tblHeader/>
        </w:trPr>
        <w:tc>
          <w:tcPr>
            <w:tcW w:w="10420" w:type="dxa"/>
            <w:gridSpan w:val="2"/>
            <w:shd w:val="clear" w:color="auto" w:fill="FA94D8"/>
          </w:tcPr>
          <w:p w:rsidR="00DF0939" w:rsidRPr="00973D12" w:rsidRDefault="00DF0939" w:rsidP="00927ABB">
            <w:pPr>
              <w:spacing w:after="0" w:line="240" w:lineRule="auto"/>
              <w:rPr>
                <w:rFonts w:ascii="Arial" w:eastAsia="Times New Roman" w:hAnsi="Arial" w:cs="Times New Roman"/>
                <w:sz w:val="28"/>
                <w:szCs w:val="28"/>
                <w:lang w:eastAsia="en-GB"/>
              </w:rPr>
            </w:pPr>
            <w:r w:rsidRPr="00973D12">
              <w:rPr>
                <w:rFonts w:ascii="Arial" w:eastAsia="Times New Roman" w:hAnsi="Arial" w:cs="Times New Roman"/>
                <w:sz w:val="28"/>
                <w:szCs w:val="28"/>
                <w:lang w:eastAsia="en-GB"/>
              </w:rPr>
              <w:t>Disciplinary /Criminal Record</w:t>
            </w:r>
          </w:p>
        </w:tc>
      </w:tr>
      <w:tr w:rsidR="00DF0939" w:rsidRPr="00973D12" w:rsidTr="0092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DF0939" w:rsidRPr="00973D12" w:rsidTr="0092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10420" w:type="dxa"/>
            <w:gridSpan w:val="2"/>
          </w:tcPr>
          <w:p w:rsidR="00DF0939" w:rsidRPr="00973D12" w:rsidRDefault="00DF0939" w:rsidP="00927ABB">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DF0939" w:rsidRPr="00973D12" w:rsidRDefault="00DF0939" w:rsidP="00927ABB">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DF0939" w:rsidRPr="00973D12" w:rsidTr="00927ABB">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DF0939" w:rsidRPr="00973D12" w:rsidRDefault="00DF0939" w:rsidP="00927AB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DF0939" w:rsidRPr="00973D12" w:rsidRDefault="00DF0939" w:rsidP="00927AB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DF0939" w:rsidRPr="00973D12" w:rsidRDefault="00DF0939" w:rsidP="00927AB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DF0939" w:rsidRPr="00973D12" w:rsidRDefault="00DF0939" w:rsidP="00927AB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DF0939" w:rsidRPr="00973D12" w:rsidTr="00927ABB">
              <w:trPr>
                <w:cantSplit/>
                <w:trHeight w:val="566"/>
              </w:trPr>
              <w:tc>
                <w:tcPr>
                  <w:tcW w:w="1980" w:type="dxa"/>
                  <w:tcBorders>
                    <w:top w:val="single" w:sz="4" w:space="0" w:color="auto"/>
                    <w:left w:val="single" w:sz="4" w:space="0" w:color="auto"/>
                    <w:bottom w:val="single" w:sz="4" w:space="0" w:color="auto"/>
                    <w:right w:val="single" w:sz="4" w:space="0" w:color="auto"/>
                  </w:tcBorders>
                </w:tcPr>
                <w:p w:rsidR="00DF0939" w:rsidRPr="00973D12" w:rsidRDefault="00DF0939" w:rsidP="00927ABB">
                  <w:pPr>
                    <w:tabs>
                      <w:tab w:val="left" w:pos="7380"/>
                    </w:tabs>
                    <w:spacing w:before="20" w:after="20" w:line="240" w:lineRule="auto"/>
                    <w:rPr>
                      <w:rFonts w:ascii="Arial" w:eastAsia="Times New Roman" w:hAnsi="Arial" w:cs="Arial"/>
                      <w:sz w:val="24"/>
                      <w:szCs w:val="24"/>
                    </w:rPr>
                  </w:pPr>
                </w:p>
                <w:p w:rsidR="00DF0939" w:rsidRPr="00973D12" w:rsidRDefault="00DF0939" w:rsidP="00927ABB">
                  <w:pPr>
                    <w:tabs>
                      <w:tab w:val="left" w:pos="7380"/>
                    </w:tabs>
                    <w:spacing w:before="20" w:after="20" w:line="240" w:lineRule="auto"/>
                    <w:rPr>
                      <w:rFonts w:ascii="Arial" w:eastAsia="Times New Roman" w:hAnsi="Arial" w:cs="Arial"/>
                      <w:sz w:val="24"/>
                      <w:szCs w:val="24"/>
                    </w:rPr>
                  </w:pPr>
                </w:p>
                <w:p w:rsidR="00DF0939" w:rsidRPr="00973D12" w:rsidRDefault="00DF0939" w:rsidP="00927ABB">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DF0939" w:rsidRPr="00973D12" w:rsidRDefault="00DF0939" w:rsidP="00927ABB">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DF0939" w:rsidRPr="00973D12" w:rsidRDefault="00DF0939" w:rsidP="00927ABB">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DF0939" w:rsidRPr="00973D12" w:rsidRDefault="00DF0939" w:rsidP="00927ABB">
                  <w:pPr>
                    <w:tabs>
                      <w:tab w:val="left" w:pos="7380"/>
                    </w:tabs>
                    <w:spacing w:before="20" w:after="20" w:line="240" w:lineRule="auto"/>
                    <w:rPr>
                      <w:rFonts w:ascii="Arial" w:eastAsia="Times New Roman" w:hAnsi="Arial" w:cs="Arial"/>
                      <w:sz w:val="24"/>
                      <w:szCs w:val="24"/>
                    </w:rPr>
                  </w:pPr>
                </w:p>
              </w:tc>
            </w:tr>
          </w:tbl>
          <w:p w:rsidR="00DF0939" w:rsidRPr="00973D12" w:rsidRDefault="00DF0939" w:rsidP="00927ABB">
            <w:pPr>
              <w:tabs>
                <w:tab w:val="left" w:pos="7380"/>
              </w:tabs>
              <w:spacing w:after="0" w:line="240" w:lineRule="auto"/>
              <w:rPr>
                <w:rFonts w:ascii="Arial" w:eastAsia="Times New Roman" w:hAnsi="Arial" w:cs="Arial"/>
                <w:sz w:val="24"/>
                <w:szCs w:val="24"/>
              </w:rPr>
            </w:pPr>
          </w:p>
          <w:p w:rsidR="00DF0939" w:rsidRPr="00973D12" w:rsidRDefault="00DF0939" w:rsidP="00927ABB">
            <w:pPr>
              <w:tabs>
                <w:tab w:val="left" w:pos="0"/>
                <w:tab w:val="left" w:pos="7380"/>
              </w:tabs>
              <w:spacing w:after="0" w:line="240" w:lineRule="auto"/>
              <w:rPr>
                <w:rFonts w:ascii="Arial" w:eastAsia="Times New Roman" w:hAnsi="Arial" w:cs="Arial"/>
                <w:sz w:val="24"/>
                <w:szCs w:val="24"/>
              </w:rPr>
            </w:pPr>
          </w:p>
          <w:p w:rsidR="00DF0939" w:rsidRDefault="00DF0939" w:rsidP="00927AB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w:t>
            </w:r>
          </w:p>
          <w:p w:rsidR="00DF0939" w:rsidRPr="00973D12" w:rsidRDefault="00DF0939" w:rsidP="00927AB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Pr>
                <w:rFonts w:ascii="Arial" w:eastAsia="Times New Roman" w:hAnsi="Arial" w:cs="Arial"/>
                <w:sz w:val="24"/>
                <w:szCs w:val="24"/>
              </w:rPr>
              <w:t xml:space="preserve">                     </w:t>
            </w:r>
            <w:r w:rsidRPr="00973D12">
              <w:rPr>
                <w:rFonts w:ascii="Arial" w:eastAsia="Times New Roman" w:hAnsi="Arial" w:cs="Arial"/>
                <w:sz w:val="24"/>
                <w:szCs w:val="24"/>
              </w:rPr>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DF0939" w:rsidRPr="00973D12" w:rsidRDefault="00DF0939" w:rsidP="00927ABB">
            <w:pPr>
              <w:tabs>
                <w:tab w:val="left" w:pos="0"/>
                <w:tab w:val="left" w:pos="2160"/>
                <w:tab w:val="left" w:pos="7380"/>
              </w:tabs>
              <w:spacing w:after="0" w:line="240" w:lineRule="auto"/>
              <w:rPr>
                <w:rFonts w:ascii="Arial" w:eastAsia="Times New Roman" w:hAnsi="Arial" w:cs="Arial"/>
                <w:sz w:val="24"/>
                <w:szCs w:val="24"/>
              </w:rPr>
            </w:pPr>
          </w:p>
          <w:p w:rsidR="00DF0939" w:rsidRPr="00973D12" w:rsidRDefault="00DF0939" w:rsidP="00927ABB">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973D12">
              <w:rPr>
                <w:rFonts w:ascii="Arial" w:eastAsia="Times New Roman" w:hAnsi="Arial" w:cs="Arial"/>
                <w:sz w:val="24"/>
                <w:szCs w:val="24"/>
              </w:rPr>
              <w:t xml:space="preserve">Have you ever been referred to the children’s or adult’s ‘barred’ list?                             </w:t>
            </w:r>
            <w:r>
              <w:rPr>
                <w:rFonts w:ascii="Arial" w:eastAsia="Times New Roman" w:hAnsi="Arial" w:cs="Arial"/>
                <w:sz w:val="24"/>
                <w:szCs w:val="24"/>
              </w:rPr>
              <w:t xml:space="preserve">                                                </w:t>
            </w: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DF0939" w:rsidRPr="00973D12" w:rsidRDefault="00DF0939" w:rsidP="00927ABB">
            <w:pPr>
              <w:tabs>
                <w:tab w:val="left" w:pos="7380"/>
              </w:tabs>
              <w:spacing w:after="0" w:line="240" w:lineRule="auto"/>
              <w:rPr>
                <w:rFonts w:ascii="Arial" w:eastAsia="Times New Roman" w:hAnsi="Arial" w:cs="Arial"/>
              </w:rPr>
            </w:pPr>
          </w:p>
          <w:p w:rsidR="00DF0939" w:rsidRPr="00973D12" w:rsidRDefault="00DF0939" w:rsidP="00927ABB">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DF0939" w:rsidRPr="00973D12" w:rsidRDefault="00DF0939" w:rsidP="00927ABB">
            <w:pPr>
              <w:tabs>
                <w:tab w:val="left" w:pos="7380"/>
              </w:tabs>
              <w:spacing w:after="0" w:line="240" w:lineRule="auto"/>
              <w:rPr>
                <w:rFonts w:ascii="Arial" w:eastAsia="Times New Roman" w:hAnsi="Arial" w:cs="Arial"/>
                <w:sz w:val="19"/>
                <w:szCs w:val="19"/>
              </w:rPr>
            </w:pPr>
          </w:p>
          <w:p w:rsidR="00DF0939" w:rsidRPr="00973D12" w:rsidRDefault="00DF0939" w:rsidP="00927ABB">
            <w:pPr>
              <w:tabs>
                <w:tab w:val="left" w:pos="7380"/>
              </w:tabs>
              <w:spacing w:after="0" w:line="240" w:lineRule="auto"/>
              <w:rPr>
                <w:rFonts w:ascii="Arial" w:eastAsia="Times New Roman" w:hAnsi="Arial" w:cs="Arial"/>
                <w:sz w:val="19"/>
                <w:szCs w:val="19"/>
              </w:rPr>
            </w:pPr>
          </w:p>
        </w:tc>
      </w:tr>
    </w:tbl>
    <w:p w:rsidR="00DF0939" w:rsidRPr="009F4942" w:rsidRDefault="00DF0939" w:rsidP="00DF0939">
      <w:pPr>
        <w:spacing w:after="0" w:line="240" w:lineRule="auto"/>
        <w:rPr>
          <w:rFonts w:ascii="Arial" w:eastAsia="Times New Roman" w:hAnsi="Arial" w:cs="Times New Roman"/>
          <w:sz w:val="24"/>
          <w:szCs w:val="24"/>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DF0939" w:rsidRPr="00973D12" w:rsidTr="00927ABB">
        <w:tc>
          <w:tcPr>
            <w:tcW w:w="9348" w:type="dxa"/>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rsidR="00DF0939" w:rsidRPr="00973D12" w:rsidRDefault="00DF0939" w:rsidP="00DF0939">
      <w:pPr>
        <w:spacing w:after="0" w:line="240" w:lineRule="auto"/>
        <w:rPr>
          <w:rFonts w:ascii="Arial" w:eastAsia="Times New Roman" w:hAnsi="Arial" w:cs="Times New Roman"/>
          <w:b/>
          <w:bCs/>
          <w:sz w:val="24"/>
          <w:szCs w:val="20"/>
          <w:lang w:eastAsia="en-GB"/>
        </w:rPr>
      </w:pPr>
    </w:p>
    <w:p w:rsidR="00DF0939" w:rsidRPr="00973D12" w:rsidRDefault="00DF0939" w:rsidP="00DF0939">
      <w:pPr>
        <w:spacing w:after="0" w:line="240" w:lineRule="auto"/>
        <w:rPr>
          <w:rFonts w:ascii="Arial" w:eastAsia="Times New Roman" w:hAnsi="Arial" w:cs="Times New Roman"/>
          <w:b/>
          <w:bCs/>
          <w:sz w:val="24"/>
          <w:szCs w:val="20"/>
          <w:lang w:eastAsia="en-GB"/>
        </w:rPr>
      </w:pPr>
    </w:p>
    <w:tbl>
      <w:tblPr>
        <w:tblW w:w="9356" w:type="dxa"/>
        <w:tblInd w:w="-34" w:type="dxa"/>
        <w:tblLook w:val="01E0" w:firstRow="1" w:lastRow="1" w:firstColumn="1" w:lastColumn="1" w:noHBand="0" w:noVBand="0"/>
      </w:tblPr>
      <w:tblGrid>
        <w:gridCol w:w="9356"/>
      </w:tblGrid>
      <w:tr w:rsidR="00DF0939" w:rsidRPr="00973D12" w:rsidTr="00DF0939">
        <w:tc>
          <w:tcPr>
            <w:tcW w:w="9356" w:type="dxa"/>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DF0939" w:rsidRPr="00973D12" w:rsidTr="00DF0939">
        <w:tc>
          <w:tcPr>
            <w:tcW w:w="9356" w:type="dxa"/>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r w:rsidR="00DF0939" w:rsidRPr="00973D12" w:rsidTr="00DF0939">
        <w:tc>
          <w:tcPr>
            <w:tcW w:w="9356" w:type="dxa"/>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DF0939" w:rsidRPr="00973D12" w:rsidTr="00DF0939">
        <w:tc>
          <w:tcPr>
            <w:tcW w:w="9356" w:type="dxa"/>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DF0939">
        <w:tc>
          <w:tcPr>
            <w:tcW w:w="9356" w:type="dxa"/>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DF0939" w:rsidRPr="00973D12" w:rsidTr="00DF0939">
        <w:tc>
          <w:tcPr>
            <w:tcW w:w="9356" w:type="dxa"/>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DF0939">
        <w:tc>
          <w:tcPr>
            <w:tcW w:w="9356" w:type="dxa"/>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DF0939" w:rsidRPr="00973D12" w:rsidTr="00927ABB">
        <w:tc>
          <w:tcPr>
            <w:tcW w:w="4248" w:type="dxa"/>
            <w:tcBorders>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DF0939" w:rsidRPr="00973D12" w:rsidTr="00927ABB">
        <w:tc>
          <w:tcPr>
            <w:tcW w:w="4248" w:type="dxa"/>
            <w:tcBorders>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60"/>
        <w:gridCol w:w="7856"/>
      </w:tblGrid>
      <w:tr w:rsidR="00DF0939" w:rsidRPr="00973D12" w:rsidTr="00DF0939">
        <w:tc>
          <w:tcPr>
            <w:tcW w:w="1172"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DF0939" w:rsidRPr="00973D12" w:rsidRDefault="00DF0939" w:rsidP="00DF0939">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DF0939" w:rsidRPr="00973D12" w:rsidRDefault="00DF0939" w:rsidP="00927ABB">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b/>
                <w:bCs/>
                <w:sz w:val="24"/>
                <w:szCs w:val="20"/>
                <w:lang w:eastAsia="en-GB"/>
              </w:rPr>
            </w:pPr>
          </w:p>
          <w:p w:rsidR="00DF0939" w:rsidRPr="00973D12" w:rsidRDefault="00DF0939" w:rsidP="00927ABB">
            <w:pPr>
              <w:spacing w:after="0" w:line="240" w:lineRule="auto"/>
              <w:rPr>
                <w:rFonts w:ascii="Arial" w:eastAsia="Times New Roman" w:hAnsi="Arial" w:cs="Times New Roman"/>
                <w:b/>
                <w:bCs/>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DF0939" w:rsidRPr="00973D12" w:rsidTr="00927ABB">
        <w:tc>
          <w:tcPr>
            <w:tcW w:w="9348" w:type="dxa"/>
            <w:gridSpan w:val="9"/>
            <w:shd w:val="clear" w:color="auto" w:fill="FA94D8"/>
          </w:tcPr>
          <w:p w:rsidR="00DF0939" w:rsidRPr="00973D12" w:rsidRDefault="00DF0939"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DF0939" w:rsidRPr="00973D12" w:rsidTr="00927ABB">
        <w:tc>
          <w:tcPr>
            <w:tcW w:w="9348" w:type="dxa"/>
            <w:gridSpan w:val="9"/>
            <w:shd w:val="clear" w:color="auto" w:fill="FFFFFF" w:themeFill="background1"/>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r w:rsidR="00DF0939" w:rsidRPr="00973D12" w:rsidTr="00927ABB">
        <w:tc>
          <w:tcPr>
            <w:tcW w:w="1774" w:type="dxa"/>
            <w:tcBorders>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9348" w:type="dxa"/>
            <w:gridSpan w:val="9"/>
            <w:shd w:val="clear" w:color="auto" w:fill="FFFFFF" w:themeFill="background1"/>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1774" w:type="dxa"/>
            <w:tcBorders>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DF0939" w:rsidRPr="00973D12" w:rsidRDefault="00DF0939"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u w:val="single"/>
          <w:lang w:eastAsia="en-GB"/>
        </w:rPr>
      </w:pPr>
    </w:p>
    <w:p w:rsidR="00DF0939" w:rsidRPr="00973D12" w:rsidRDefault="00DF0939" w:rsidP="00DF0939">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89"/>
        <w:gridCol w:w="907"/>
        <w:gridCol w:w="568"/>
        <w:gridCol w:w="961"/>
        <w:gridCol w:w="591"/>
        <w:gridCol w:w="105"/>
      </w:tblGrid>
      <w:tr w:rsidR="00DF0939" w:rsidRPr="00973D12" w:rsidTr="00927ABB">
        <w:trPr>
          <w:gridAfter w:val="1"/>
          <w:wAfter w:w="57" w:type="pct"/>
        </w:trPr>
        <w:tc>
          <w:tcPr>
            <w:tcW w:w="3010" w:type="pct"/>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5000" w:type="pct"/>
            <w:gridSpan w:val="7"/>
            <w:tcBorders>
              <w:top w:val="nil"/>
              <w:left w:val="nil"/>
              <w:bottom w:val="nil"/>
              <w:right w:val="nil"/>
            </w:tcBorders>
            <w:shd w:val="clear" w:color="auto" w:fill="FFFFFF" w:themeFill="background1"/>
          </w:tcPr>
          <w:p w:rsidR="00DF0939" w:rsidRPr="00973D12" w:rsidRDefault="00DF0939" w:rsidP="00927ABB">
            <w:pPr>
              <w:spacing w:after="0" w:line="240" w:lineRule="auto"/>
              <w:rPr>
                <w:rFonts w:ascii="Arial" w:eastAsia="Times New Roman" w:hAnsi="Arial" w:cs="Times New Roman"/>
                <w:b/>
                <w:bCs/>
                <w:sz w:val="24"/>
                <w:szCs w:val="20"/>
                <w:lang w:eastAsia="en-GB"/>
              </w:rPr>
            </w:pPr>
          </w:p>
        </w:tc>
      </w:tr>
      <w:tr w:rsidR="00DF0939" w:rsidRPr="00973D12" w:rsidTr="00927ABB">
        <w:tc>
          <w:tcPr>
            <w:tcW w:w="5000" w:type="pct"/>
            <w:gridSpan w:val="7"/>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How would you describe your sexual orientation?</w:t>
            </w:r>
          </w:p>
        </w:tc>
      </w:tr>
    </w:tbl>
    <w:p w:rsidR="00DF0939" w:rsidRPr="00973D12" w:rsidRDefault="00DF0939" w:rsidP="00DF0939">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DF0939" w:rsidRPr="00973D12" w:rsidTr="00927ABB">
        <w:tc>
          <w:tcPr>
            <w:tcW w:w="1384" w:type="dxa"/>
            <w:tcBorders>
              <w:right w:val="single" w:sz="4" w:space="0" w:color="FA94D8"/>
            </w:tcBorders>
            <w:vAlign w:val="bottom"/>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c>
          <w:tcPr>
            <w:tcW w:w="9606" w:type="dxa"/>
            <w:gridSpan w:val="11"/>
            <w:vAlign w:val="bottom"/>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c>
          <w:tcPr>
            <w:tcW w:w="4803" w:type="dxa"/>
            <w:gridSpan w:val="5"/>
            <w:tcBorders>
              <w:right w:val="single" w:sz="4" w:space="0" w:color="FA94D8"/>
            </w:tcBorders>
            <w:vAlign w:val="bottom"/>
          </w:tcPr>
          <w:p w:rsidR="00DF0939" w:rsidRPr="00973D12" w:rsidRDefault="00DF0939"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DF0939" w:rsidRPr="00973D12" w:rsidTr="00927ABB">
        <w:tc>
          <w:tcPr>
            <w:tcW w:w="10420" w:type="dxa"/>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rsidR="00DF0939" w:rsidRPr="00973D12" w:rsidRDefault="00DF0939" w:rsidP="00DF093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DF0939" w:rsidRPr="00973D12" w:rsidTr="00927ABB">
        <w:tc>
          <w:tcPr>
            <w:tcW w:w="3119" w:type="dxa"/>
            <w:gridSpan w:val="2"/>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DF0939" w:rsidRPr="00973D12" w:rsidTr="00927ABB">
        <w:trPr>
          <w:trHeight w:val="282"/>
        </w:trPr>
        <w:tc>
          <w:tcPr>
            <w:tcW w:w="2694"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rPr>
          <w:trHeight w:val="286"/>
        </w:trPr>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rPr>
          <w:trHeight w:val="180"/>
        </w:trPr>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c>
          <w:tcPr>
            <w:tcW w:w="2694"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DF0939" w:rsidRPr="00973D12" w:rsidRDefault="00DF0939" w:rsidP="00927ABB">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3119" w:type="dxa"/>
            <w:gridSpan w:val="2"/>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DF0939" w:rsidRPr="00973D12" w:rsidTr="00927ABB">
        <w:tc>
          <w:tcPr>
            <w:tcW w:w="2694"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DF0939" w:rsidRPr="00973D12" w:rsidRDefault="00DF0939" w:rsidP="00927ABB">
            <w:pPr>
              <w:spacing w:after="0" w:line="240" w:lineRule="auto"/>
              <w:rPr>
                <w:rFonts w:ascii="Arial" w:eastAsia="Times New Roman" w:hAnsi="Arial" w:cs="Times New Roman"/>
                <w:sz w:val="24"/>
                <w:szCs w:val="20"/>
                <w:lang w:eastAsia="en-GB"/>
              </w:rPr>
            </w:pPr>
          </w:p>
        </w:tc>
      </w:tr>
      <w:tr w:rsidR="00DF0939" w:rsidRPr="00973D12" w:rsidTr="00927ABB">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rPr>
          <w:trHeight w:val="285"/>
        </w:trPr>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rPr>
          <w:trHeight w:val="255"/>
        </w:trPr>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r w:rsidR="00DF0939" w:rsidRPr="00973D12" w:rsidTr="00927ABB">
        <w:tc>
          <w:tcPr>
            <w:tcW w:w="2694" w:type="dxa"/>
            <w:tcBorders>
              <w:top w:val="nil"/>
              <w:left w:val="nil"/>
              <w:bottom w:val="nil"/>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DF0939" w:rsidRPr="00973D12" w:rsidRDefault="00DF0939" w:rsidP="00927ABB">
            <w:pPr>
              <w:spacing w:after="0" w:line="240" w:lineRule="auto"/>
              <w:jc w:val="right"/>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u w:val="single"/>
          <w:lang w:eastAsia="en-GB"/>
        </w:rPr>
      </w:pPr>
    </w:p>
    <w:p w:rsidR="00DF0939" w:rsidRPr="00973D12" w:rsidRDefault="00DF0939" w:rsidP="00DF093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DF0939" w:rsidRPr="00973D12" w:rsidTr="00927ABB">
        <w:tc>
          <w:tcPr>
            <w:tcW w:w="10420" w:type="dxa"/>
            <w:shd w:val="clear" w:color="auto" w:fill="FA94D8"/>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p w:rsidR="00DF0939" w:rsidRPr="00973D12" w:rsidRDefault="00DF0939" w:rsidP="00927ABB">
            <w:pPr>
              <w:spacing w:after="0" w:line="240" w:lineRule="auto"/>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DF0939" w:rsidRPr="00973D12" w:rsidTr="00927ABB">
        <w:tc>
          <w:tcPr>
            <w:tcW w:w="1335" w:type="dxa"/>
            <w:tcBorders>
              <w:top w:val="nil"/>
              <w:left w:val="nil"/>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DF0939"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r>
      <w:tr w:rsidR="00DF0939" w:rsidRPr="00973D12" w:rsidTr="00927ABB">
        <w:tc>
          <w:tcPr>
            <w:tcW w:w="1335" w:type="dxa"/>
            <w:tcBorders>
              <w:top w:val="nil"/>
              <w:left w:val="nil"/>
              <w:bottom w:val="nil"/>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DF0939" w:rsidRPr="00973D12" w:rsidRDefault="00DF0939" w:rsidP="00927ABB">
            <w:pPr>
              <w:jc w:val="right"/>
              <w:rPr>
                <w:rFonts w:ascii="Arial" w:eastAsia="Times New Roman" w:hAnsi="Arial" w:cs="Times New Roman"/>
                <w:sz w:val="24"/>
                <w:szCs w:val="20"/>
                <w:lang w:eastAsia="en-GB"/>
              </w:rPr>
            </w:pPr>
          </w:p>
        </w:tc>
      </w:tr>
      <w:tr w:rsidR="00DF0939" w:rsidRPr="00973D12" w:rsidTr="00927ABB">
        <w:tc>
          <w:tcPr>
            <w:tcW w:w="1335" w:type="dxa"/>
            <w:tcBorders>
              <w:top w:val="nil"/>
              <w:left w:val="nil"/>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DF0939"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r>
      <w:tr w:rsidR="00DF0939" w:rsidRPr="00973D12" w:rsidTr="00927ABB">
        <w:tc>
          <w:tcPr>
            <w:tcW w:w="1335" w:type="dxa"/>
            <w:tcBorders>
              <w:top w:val="nil"/>
              <w:left w:val="nil"/>
              <w:bottom w:val="nil"/>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DF0939" w:rsidRPr="00973D12" w:rsidRDefault="00DF0939" w:rsidP="00927AB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DF0939" w:rsidRPr="00973D12" w:rsidRDefault="00DF0939" w:rsidP="00927ABB">
            <w:pPr>
              <w:jc w:val="right"/>
              <w:rPr>
                <w:rFonts w:ascii="Arial" w:eastAsia="Times New Roman" w:hAnsi="Arial" w:cs="Times New Roman"/>
                <w:sz w:val="24"/>
                <w:szCs w:val="20"/>
                <w:lang w:eastAsia="en-GB"/>
              </w:rPr>
            </w:pPr>
          </w:p>
        </w:tc>
      </w:tr>
      <w:tr w:rsidR="00DF0939" w:rsidRPr="00973D12" w:rsidTr="00927ABB">
        <w:tc>
          <w:tcPr>
            <w:tcW w:w="1335" w:type="dxa"/>
            <w:tcBorders>
              <w:top w:val="nil"/>
              <w:left w:val="nil"/>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DF0939"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eastAsia="Times New Roman" w:hAnsi="Arial" w:cs="Times New Roman"/>
                <w:sz w:val="24"/>
                <w:szCs w:val="20"/>
                <w:lang w:eastAsia="en-GB"/>
              </w:rPr>
            </w:pPr>
          </w:p>
        </w:tc>
      </w:tr>
      <w:tr w:rsidR="00DF0939" w:rsidRPr="00973D12" w:rsidTr="00927ABB">
        <w:tc>
          <w:tcPr>
            <w:tcW w:w="1335" w:type="dxa"/>
            <w:tcBorders>
              <w:top w:val="nil"/>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DF0939" w:rsidRPr="00973D12" w:rsidRDefault="00DF0939" w:rsidP="00927ABB">
            <w:pPr>
              <w:rPr>
                <w:rFonts w:ascii="Arial" w:eastAsia="Times New Roman" w:hAnsi="Arial" w:cs="Times New Roman"/>
                <w:sz w:val="24"/>
                <w:szCs w:val="20"/>
                <w:lang w:eastAsia="en-GB"/>
              </w:rPr>
            </w:pPr>
          </w:p>
        </w:tc>
        <w:tc>
          <w:tcPr>
            <w:tcW w:w="2268" w:type="dxa"/>
            <w:tcBorders>
              <w:top w:val="nil"/>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1813" w:type="dxa"/>
            <w:tcBorders>
              <w:top w:val="nil"/>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2409" w:type="dxa"/>
            <w:tcBorders>
              <w:top w:val="nil"/>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r>
      <w:tr w:rsidR="00DF0939" w:rsidRPr="00973D12" w:rsidTr="00927ABB">
        <w:tc>
          <w:tcPr>
            <w:tcW w:w="4862" w:type="dxa"/>
            <w:gridSpan w:val="4"/>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rPr>
                <w:rFonts w:ascii="Arial" w:eastAsia="Times New Roman" w:hAnsi="Arial" w:cs="Times New Roman"/>
                <w:sz w:val="16"/>
                <w:szCs w:val="16"/>
                <w:lang w:eastAsia="en-GB"/>
              </w:rPr>
            </w:pPr>
          </w:p>
          <w:p w:rsidR="00DF0939" w:rsidRPr="00973D12" w:rsidRDefault="00DF0939" w:rsidP="00927ABB">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DF0939" w:rsidRPr="00973D12" w:rsidRDefault="00DF0939" w:rsidP="00927ABB">
            <w:pPr>
              <w:rPr>
                <w:rFonts w:ascii="Arial" w:eastAsia="Times New Roman" w:hAnsi="Arial" w:cs="Times New Roman"/>
                <w:sz w:val="16"/>
                <w:szCs w:val="16"/>
                <w:lang w:eastAsia="en-GB"/>
              </w:rPr>
            </w:pPr>
          </w:p>
        </w:tc>
        <w:tc>
          <w:tcPr>
            <w:tcW w:w="1813" w:type="dxa"/>
            <w:tcBorders>
              <w:top w:val="nil"/>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663" w:type="dxa"/>
            <w:tcBorders>
              <w:top w:val="nil"/>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2409" w:type="dxa"/>
            <w:tcBorders>
              <w:top w:val="nil"/>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c>
          <w:tcPr>
            <w:tcW w:w="567" w:type="dxa"/>
            <w:tcBorders>
              <w:top w:val="nil"/>
              <w:left w:val="nil"/>
              <w:bottom w:val="nil"/>
              <w:right w:val="nil"/>
            </w:tcBorders>
          </w:tcPr>
          <w:p w:rsidR="00DF0939" w:rsidRPr="00973D12" w:rsidRDefault="00DF0939" w:rsidP="00927ABB">
            <w:pPr>
              <w:rPr>
                <w:rFonts w:ascii="Arial" w:eastAsia="Times New Roman" w:hAnsi="Arial" w:cs="Times New Roman"/>
                <w:sz w:val="24"/>
                <w:szCs w:val="20"/>
                <w:lang w:eastAsia="en-GB"/>
              </w:rPr>
            </w:pPr>
          </w:p>
        </w:tc>
      </w:tr>
    </w:tbl>
    <w:p w:rsidR="00DF0939" w:rsidRPr="00973D12" w:rsidRDefault="00DF0939" w:rsidP="00DF0939">
      <w:pPr>
        <w:spacing w:after="0" w:line="240" w:lineRule="auto"/>
        <w:rPr>
          <w:rFonts w:ascii="Arial" w:eastAsia="Times New Roman" w:hAnsi="Arial" w:cs="Times New Roman"/>
          <w:sz w:val="24"/>
          <w:szCs w:val="20"/>
          <w:u w:val="single"/>
          <w:lang w:eastAsia="en-GB"/>
        </w:rPr>
      </w:pPr>
    </w:p>
    <w:p w:rsidR="00DF0939" w:rsidRPr="00973D12" w:rsidRDefault="00DF0939" w:rsidP="00DF0939">
      <w:pPr>
        <w:spacing w:after="0" w:line="240" w:lineRule="auto"/>
        <w:rPr>
          <w:rFonts w:ascii="Arial" w:eastAsia="Times New Roman" w:hAnsi="Arial" w:cs="Times New Roman"/>
          <w:sz w:val="24"/>
          <w:szCs w:val="20"/>
          <w:u w:val="single"/>
          <w:lang w:eastAsia="en-GB"/>
        </w:rPr>
      </w:pPr>
    </w:p>
    <w:p w:rsidR="00DF0939" w:rsidRPr="00973D12" w:rsidRDefault="00DF0939" w:rsidP="00DF093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DF0939" w:rsidRPr="00973D12" w:rsidTr="00927ABB">
        <w:tc>
          <w:tcPr>
            <w:tcW w:w="10420" w:type="dxa"/>
            <w:shd w:val="clear" w:color="auto" w:fill="FA94D8"/>
            <w:vAlign w:val="bottom"/>
          </w:tcPr>
          <w:p w:rsidR="00DF0939" w:rsidRPr="00973D12" w:rsidRDefault="00DF0939"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DF0939" w:rsidRPr="00973D12" w:rsidRDefault="00DF0939" w:rsidP="00DF0939">
      <w:pPr>
        <w:spacing w:after="0" w:line="240" w:lineRule="auto"/>
        <w:rPr>
          <w:rFonts w:ascii="Arial" w:eastAsia="Times New Roman" w:hAnsi="Arial" w:cs="Times New Roman"/>
          <w:sz w:val="24"/>
          <w:szCs w:val="20"/>
          <w:lang w:eastAsia="en-GB"/>
        </w:rPr>
      </w:pPr>
    </w:p>
    <w:p w:rsidR="00DF0939" w:rsidRPr="00973D12" w:rsidRDefault="00DF0939" w:rsidP="00DF0939">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DF0939" w:rsidRPr="00973D12" w:rsidTr="00927ABB">
        <w:tc>
          <w:tcPr>
            <w:tcW w:w="1232" w:type="dxa"/>
            <w:tcBorders>
              <w:top w:val="nil"/>
              <w:left w:val="nil"/>
              <w:bottom w:val="nil"/>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DF0939" w:rsidRPr="00973D12" w:rsidRDefault="00DF0939" w:rsidP="00927ABB">
            <w:pPr>
              <w:jc w:val="right"/>
              <w:rPr>
                <w:rFonts w:ascii="Arial" w:eastAsia="Times New Roman" w:hAnsi="Arial" w:cs="Times New Roman"/>
                <w:sz w:val="24"/>
                <w:szCs w:val="20"/>
                <w:lang w:eastAsia="en-GB"/>
              </w:rPr>
            </w:pPr>
          </w:p>
        </w:tc>
        <w:tc>
          <w:tcPr>
            <w:tcW w:w="1841" w:type="dxa"/>
            <w:tcBorders>
              <w:top w:val="nil"/>
              <w:bottom w:val="nil"/>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DF0939" w:rsidRPr="00973D12" w:rsidRDefault="00DF0939" w:rsidP="00927ABB">
            <w:pPr>
              <w:jc w:val="right"/>
              <w:rPr>
                <w:rFonts w:ascii="Arial" w:eastAsia="Times New Roman" w:hAnsi="Arial" w:cs="Times New Roman"/>
                <w:sz w:val="24"/>
                <w:szCs w:val="20"/>
                <w:lang w:eastAsia="en-GB"/>
              </w:rPr>
            </w:pPr>
          </w:p>
        </w:tc>
        <w:tc>
          <w:tcPr>
            <w:tcW w:w="4399" w:type="dxa"/>
            <w:tcBorders>
              <w:top w:val="nil"/>
              <w:bottom w:val="nil"/>
            </w:tcBorders>
          </w:tcPr>
          <w:p w:rsidR="00DF0939" w:rsidRPr="00973D12" w:rsidRDefault="00DF0939"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756" w:type="dxa"/>
          </w:tcPr>
          <w:p w:rsidR="00DF0939" w:rsidRPr="00973D12" w:rsidRDefault="00DF0939" w:rsidP="00927ABB">
            <w:pPr>
              <w:rPr>
                <w:rFonts w:ascii="Arial" w:eastAsia="Times New Roman" w:hAnsi="Arial" w:cs="Times New Roman"/>
                <w:sz w:val="24"/>
                <w:szCs w:val="20"/>
                <w:lang w:eastAsia="en-GB"/>
              </w:rPr>
            </w:pPr>
          </w:p>
        </w:tc>
      </w:tr>
      <w:tr w:rsidR="00DF0939" w:rsidRPr="00973D12" w:rsidTr="0092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rsidR="00DF0939" w:rsidRPr="00973D12" w:rsidRDefault="00DF0939" w:rsidP="00927ABB">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rsidR="00DF0939" w:rsidRPr="00973D12" w:rsidRDefault="00DF0939" w:rsidP="00DF093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DF0939" w:rsidRPr="00973D12" w:rsidTr="00927ABB">
        <w:tc>
          <w:tcPr>
            <w:tcW w:w="2071" w:type="dxa"/>
            <w:tcBorders>
              <w:top w:val="nil"/>
              <w:left w:val="nil"/>
              <w:bottom w:val="nil"/>
              <w:right w:val="single" w:sz="4" w:space="0" w:color="EA84C1"/>
            </w:tcBorders>
          </w:tcPr>
          <w:p w:rsidR="00DF0939" w:rsidRPr="00973D12" w:rsidRDefault="00DF0939" w:rsidP="00927ABB">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DF0939" w:rsidRPr="00973D12" w:rsidRDefault="00DF0939" w:rsidP="00927ABB">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DF0939" w:rsidRPr="00973D12" w:rsidRDefault="00DF0939" w:rsidP="00927ABB">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tc>
        <w:tc>
          <w:tcPr>
            <w:tcW w:w="711" w:type="dxa"/>
            <w:tcBorders>
              <w:top w:val="nil"/>
              <w:left w:val="single" w:sz="4" w:space="0" w:color="EA84C1"/>
              <w:bottom w:val="nil"/>
              <w:right w:val="nil"/>
            </w:tcBorders>
          </w:tcPr>
          <w:p w:rsidR="00DF0939" w:rsidRPr="00973D12" w:rsidRDefault="00DF0939" w:rsidP="00927ABB"/>
        </w:tc>
        <w:tc>
          <w:tcPr>
            <w:tcW w:w="711" w:type="dxa"/>
            <w:tcBorders>
              <w:top w:val="nil"/>
              <w:left w:val="nil"/>
              <w:bottom w:val="nil"/>
              <w:right w:val="nil"/>
            </w:tcBorders>
          </w:tcPr>
          <w:p w:rsidR="00DF0939" w:rsidRPr="00973D12" w:rsidRDefault="00DF0939" w:rsidP="00927ABB"/>
        </w:tc>
        <w:tc>
          <w:tcPr>
            <w:tcW w:w="711" w:type="dxa"/>
            <w:tcBorders>
              <w:top w:val="nil"/>
              <w:left w:val="nil"/>
              <w:bottom w:val="nil"/>
              <w:right w:val="nil"/>
            </w:tcBorders>
          </w:tcPr>
          <w:p w:rsidR="00DF0939" w:rsidRPr="00973D12" w:rsidRDefault="00DF0939" w:rsidP="00927ABB"/>
        </w:tc>
      </w:tr>
      <w:tr w:rsidR="00DF0939" w:rsidRPr="00973D12" w:rsidTr="00927ABB">
        <w:tc>
          <w:tcPr>
            <w:tcW w:w="2071" w:type="dxa"/>
            <w:tcBorders>
              <w:top w:val="nil"/>
              <w:left w:val="nil"/>
              <w:bottom w:val="nil"/>
              <w:right w:val="nil"/>
            </w:tcBorders>
          </w:tcPr>
          <w:p w:rsidR="00DF0939" w:rsidRPr="00973D12" w:rsidRDefault="00DF0939" w:rsidP="00927ABB">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DF0939" w:rsidRPr="00973D12" w:rsidRDefault="00DF0939" w:rsidP="00927ABB">
            <w:pPr>
              <w:jc w:val="right"/>
              <w:rPr>
                <w:rFonts w:ascii="Arial" w:hAnsi="Arial" w:cs="Arial"/>
                <w:sz w:val="24"/>
                <w:szCs w:val="24"/>
              </w:rPr>
            </w:pPr>
          </w:p>
        </w:tc>
        <w:tc>
          <w:tcPr>
            <w:tcW w:w="1177" w:type="dxa"/>
            <w:tcBorders>
              <w:top w:val="nil"/>
              <w:left w:val="nil"/>
              <w:bottom w:val="nil"/>
              <w:right w:val="nil"/>
            </w:tcBorders>
          </w:tcPr>
          <w:p w:rsidR="00DF0939" w:rsidRPr="00973D12" w:rsidRDefault="00DF0939" w:rsidP="00927ABB">
            <w:pPr>
              <w:jc w:val="right"/>
              <w:rPr>
                <w:rFonts w:ascii="Arial" w:hAnsi="Arial" w:cs="Arial"/>
                <w:sz w:val="24"/>
                <w:szCs w:val="24"/>
              </w:rPr>
            </w:pPr>
          </w:p>
        </w:tc>
        <w:tc>
          <w:tcPr>
            <w:tcW w:w="711" w:type="dxa"/>
            <w:tcBorders>
              <w:top w:val="nil"/>
              <w:left w:val="nil"/>
              <w:bottom w:val="nil"/>
              <w:right w:val="nil"/>
            </w:tcBorders>
          </w:tcPr>
          <w:p w:rsidR="00DF0939" w:rsidRPr="00973D12" w:rsidRDefault="00DF0939" w:rsidP="00927ABB">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DF0939" w:rsidRPr="00973D12" w:rsidRDefault="00DF0939" w:rsidP="00927ABB">
            <w:pPr>
              <w:jc w:val="right"/>
              <w:rPr>
                <w:rFonts w:ascii="Arial" w:hAnsi="Arial" w:cs="Arial"/>
                <w:sz w:val="24"/>
                <w:szCs w:val="24"/>
              </w:rPr>
            </w:pPr>
          </w:p>
        </w:tc>
        <w:tc>
          <w:tcPr>
            <w:tcW w:w="1837" w:type="dxa"/>
            <w:tcBorders>
              <w:top w:val="nil"/>
              <w:left w:val="nil"/>
              <w:bottom w:val="nil"/>
              <w:right w:val="nil"/>
            </w:tcBorders>
          </w:tcPr>
          <w:p w:rsidR="00DF0939" w:rsidRPr="00973D12" w:rsidRDefault="00DF0939" w:rsidP="00927ABB">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DF0939" w:rsidRPr="00973D12" w:rsidRDefault="00DF0939" w:rsidP="00927ABB"/>
        </w:tc>
        <w:tc>
          <w:tcPr>
            <w:tcW w:w="711" w:type="dxa"/>
            <w:tcBorders>
              <w:top w:val="nil"/>
              <w:left w:val="nil"/>
              <w:bottom w:val="single" w:sz="4" w:space="0" w:color="EA84C1"/>
              <w:right w:val="nil"/>
            </w:tcBorders>
          </w:tcPr>
          <w:p w:rsidR="00DF0939" w:rsidRPr="00973D12" w:rsidRDefault="00DF0939" w:rsidP="00927ABB"/>
        </w:tc>
        <w:tc>
          <w:tcPr>
            <w:tcW w:w="711" w:type="dxa"/>
            <w:tcBorders>
              <w:top w:val="nil"/>
              <w:left w:val="nil"/>
              <w:bottom w:val="single" w:sz="4" w:space="0" w:color="EA84C1"/>
              <w:right w:val="nil"/>
            </w:tcBorders>
          </w:tcPr>
          <w:p w:rsidR="00DF0939" w:rsidRPr="00973D12" w:rsidRDefault="00DF0939" w:rsidP="00927ABB"/>
        </w:tc>
        <w:tc>
          <w:tcPr>
            <w:tcW w:w="711" w:type="dxa"/>
            <w:tcBorders>
              <w:top w:val="nil"/>
              <w:left w:val="nil"/>
              <w:bottom w:val="single" w:sz="4" w:space="0" w:color="EA84C1"/>
              <w:right w:val="nil"/>
            </w:tcBorders>
          </w:tcPr>
          <w:p w:rsidR="00DF0939" w:rsidRPr="00973D12" w:rsidRDefault="00DF0939" w:rsidP="00927ABB"/>
        </w:tc>
      </w:tr>
      <w:tr w:rsidR="00DF0939" w:rsidRPr="00973D12" w:rsidTr="00927ABB">
        <w:trPr>
          <w:trHeight w:val="598"/>
        </w:trPr>
        <w:tc>
          <w:tcPr>
            <w:tcW w:w="2071" w:type="dxa"/>
            <w:tcBorders>
              <w:top w:val="nil"/>
              <w:left w:val="nil"/>
              <w:bottom w:val="nil"/>
              <w:right w:val="single" w:sz="4" w:space="0" w:color="EA84C1"/>
            </w:tcBorders>
          </w:tcPr>
          <w:p w:rsidR="00DF0939" w:rsidRPr="00973D12" w:rsidRDefault="00DF0939" w:rsidP="00927ABB">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DF0939" w:rsidRPr="00973D12" w:rsidRDefault="00DF0939" w:rsidP="00927ABB">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DF0939" w:rsidRPr="00973D12" w:rsidRDefault="00DF0939" w:rsidP="00927AB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DF0939" w:rsidRPr="00973D12" w:rsidRDefault="00DF0939" w:rsidP="00927ABB">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DF0939" w:rsidRPr="00973D12" w:rsidRDefault="00DF0939" w:rsidP="00927ABB"/>
        </w:tc>
      </w:tr>
    </w:tbl>
    <w:p w:rsidR="00DF0939" w:rsidRPr="00973D12" w:rsidRDefault="00DF0939" w:rsidP="00DF0939"/>
    <w:p w:rsidR="00DF0939" w:rsidRDefault="00DF0939" w:rsidP="00DF0939"/>
    <w:p w:rsidR="00DF0939" w:rsidRDefault="00DF0939" w:rsidP="00DF0939">
      <w:pPr>
        <w:spacing w:after="0" w:line="240" w:lineRule="auto"/>
        <w:rPr>
          <w:rFonts w:ascii="Arial" w:eastAsia="Times New Roman" w:hAnsi="Arial" w:cs="Times New Roman"/>
          <w:sz w:val="24"/>
          <w:szCs w:val="20"/>
          <w:lang w:eastAsia="en-GB"/>
        </w:rPr>
      </w:pPr>
    </w:p>
    <w:p w:rsidR="00DF0939" w:rsidRPr="00676158" w:rsidRDefault="00DF0939" w:rsidP="00DF0939">
      <w:pPr>
        <w:spacing w:after="0" w:line="240" w:lineRule="auto"/>
        <w:rPr>
          <w:rFonts w:ascii="Arial" w:eastAsia="Times New Roman" w:hAnsi="Arial" w:cs="Times New Roman"/>
          <w:sz w:val="24"/>
          <w:szCs w:val="20"/>
          <w:lang w:eastAsia="en-GB"/>
        </w:rPr>
      </w:pPr>
    </w:p>
    <w:p w:rsidR="00DF0939" w:rsidRDefault="00DF0939" w:rsidP="00DF0939"/>
    <w:p w:rsidR="00DF0939" w:rsidRDefault="00DF0939" w:rsidP="00DF0939"/>
    <w:p w:rsidR="00DF0939" w:rsidRPr="00973D12" w:rsidRDefault="00DF0939" w:rsidP="00DF0939">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bookmarkStart w:id="0" w:name="_GoBack"/>
      <w:bookmarkEnd w:id="0"/>
    </w:p>
    <w:sectPr w:rsidR="00973D12" w:rsidRPr="00973D12" w:rsidSect="00DF0939">
      <w:pgSz w:w="11906" w:h="16838" w:code="9"/>
      <w:pgMar w:top="1440" w:right="1440" w:bottom="1440" w:left="144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EF" w:rsidRDefault="002A68EF">
      <w:pPr>
        <w:spacing w:after="0" w:line="240" w:lineRule="auto"/>
      </w:pPr>
      <w:r>
        <w:separator/>
      </w:r>
    </w:p>
  </w:endnote>
  <w:endnote w:type="continuationSeparator" w:id="0">
    <w:p w:rsidR="002A68EF" w:rsidRDefault="002A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39" w:rsidRDefault="00DF0939">
    <w:pPr>
      <w:pStyle w:val="Footer"/>
    </w:pPr>
  </w:p>
  <w:p w:rsidR="00DF0939" w:rsidRPr="00BD2C27" w:rsidRDefault="00DF0939"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EF" w:rsidRDefault="002A68EF">
      <w:pPr>
        <w:spacing w:after="0" w:line="240" w:lineRule="auto"/>
      </w:pPr>
      <w:r>
        <w:separator/>
      </w:r>
    </w:p>
  </w:footnote>
  <w:footnote w:type="continuationSeparator" w:id="0">
    <w:p w:rsidR="002A68EF" w:rsidRDefault="002A6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Default="00273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39" w:rsidRPr="000422BB" w:rsidRDefault="00DF0939" w:rsidP="00973D12">
    <w:pPr>
      <w:pStyle w:val="Header"/>
      <w:jc w:val="righ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39" w:rsidRPr="00606A15" w:rsidRDefault="00DF0939" w:rsidP="00973D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39" w:rsidRPr="007F062C" w:rsidRDefault="00DF0939" w:rsidP="00973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39" w:rsidRPr="007F062C" w:rsidRDefault="00DF0939" w:rsidP="0097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464F0146"/>
    <w:multiLevelType w:val="hybridMultilevel"/>
    <w:tmpl w:val="29E47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3DF327A"/>
    <w:multiLevelType w:val="hybridMultilevel"/>
    <w:tmpl w:val="47F4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FD5C82"/>
    <w:multiLevelType w:val="hybridMultilevel"/>
    <w:tmpl w:val="6386657A"/>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656D86"/>
    <w:multiLevelType w:val="hybridMultilevel"/>
    <w:tmpl w:val="F4BA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2"/>
  </w:num>
  <w:num w:numId="7">
    <w:abstractNumId w:val="5"/>
  </w:num>
  <w:num w:numId="8">
    <w:abstractNumId w:val="3"/>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D2"/>
    <w:rsid w:val="0027368F"/>
    <w:rsid w:val="002944EA"/>
    <w:rsid w:val="002A68EF"/>
    <w:rsid w:val="003431F6"/>
    <w:rsid w:val="00393AF3"/>
    <w:rsid w:val="003B31ED"/>
    <w:rsid w:val="003C79F4"/>
    <w:rsid w:val="003E168B"/>
    <w:rsid w:val="006725CF"/>
    <w:rsid w:val="00674D31"/>
    <w:rsid w:val="007A57DA"/>
    <w:rsid w:val="00900202"/>
    <w:rsid w:val="00931AB1"/>
    <w:rsid w:val="009333A7"/>
    <w:rsid w:val="00973D12"/>
    <w:rsid w:val="00B72636"/>
    <w:rsid w:val="00B95404"/>
    <w:rsid w:val="00CA511C"/>
    <w:rsid w:val="00D47F05"/>
    <w:rsid w:val="00D90B05"/>
    <w:rsid w:val="00DB7AAF"/>
    <w:rsid w:val="00DD50D2"/>
    <w:rsid w:val="00DF0939"/>
    <w:rsid w:val="00E002FD"/>
    <w:rsid w:val="00EB2827"/>
    <w:rsid w:val="00F5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iPriority w:val="99"/>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iPriority w:val="99"/>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dcterms:created xsi:type="dcterms:W3CDTF">2018-04-18T16:29:00Z</dcterms:created>
  <dcterms:modified xsi:type="dcterms:W3CDTF">2018-04-18T16:29:00Z</dcterms:modified>
</cp:coreProperties>
</file>